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AA1B1" w14:textId="3BFFBC58" w:rsidR="005632C2" w:rsidRPr="00D71F18" w:rsidRDefault="005632C2" w:rsidP="005632C2">
      <w:pPr>
        <w:pStyle w:val="Title"/>
        <w:rPr>
          <w:rFonts w:ascii="Times New Roman" w:hAnsi="Times New Roman" w:cs="Times New Roman"/>
          <w:b/>
          <w:color w:val="2E91AF"/>
          <w:sz w:val="52"/>
        </w:rPr>
      </w:pPr>
      <w:r w:rsidRPr="00D71F18">
        <w:rPr>
          <w:rFonts w:ascii="Times New Roman" w:hAnsi="Times New Roman" w:cs="Times New Roman"/>
          <w:b/>
          <w:color w:val="2E91AF"/>
          <w:sz w:val="52"/>
        </w:rPr>
        <w:t>Lesson</w:t>
      </w:r>
      <w:r w:rsidR="00657B21">
        <w:rPr>
          <w:rFonts w:ascii="Times New Roman" w:hAnsi="Times New Roman" w:cs="Times New Roman"/>
          <w:b/>
          <w:color w:val="2E91AF"/>
          <w:sz w:val="52"/>
        </w:rPr>
        <w:t xml:space="preserve"> Two</w:t>
      </w:r>
      <w:r w:rsidRPr="00D71F18">
        <w:rPr>
          <w:rFonts w:ascii="Times New Roman" w:hAnsi="Times New Roman" w:cs="Times New Roman"/>
          <w:b/>
          <w:color w:val="2E91AF"/>
          <w:sz w:val="52"/>
        </w:rPr>
        <w:t>:</w:t>
      </w:r>
    </w:p>
    <w:p w14:paraId="1CBA89AF" w14:textId="3D08E277" w:rsidR="00730657" w:rsidRPr="00D71F18" w:rsidRDefault="00657B21">
      <w:pPr>
        <w:pStyle w:val="Title"/>
        <w:rPr>
          <w:rFonts w:ascii="Times New Roman" w:hAnsi="Times New Roman" w:cs="Times New Roman"/>
          <w:b/>
          <w:color w:val="2E91AF"/>
          <w:sz w:val="52"/>
        </w:rPr>
      </w:pPr>
      <w:r>
        <w:rPr>
          <w:rFonts w:ascii="Times New Roman" w:hAnsi="Times New Roman" w:cs="Times New Roman"/>
          <w:b/>
          <w:color w:val="2E91AF"/>
          <w:sz w:val="52"/>
        </w:rPr>
        <w:t>Uptake</w:t>
      </w:r>
      <w:r w:rsidR="00A43466" w:rsidRPr="00D71F18">
        <w:rPr>
          <w:rFonts w:ascii="Times New Roman" w:hAnsi="Times New Roman" w:cs="Times New Roman"/>
          <w:b/>
          <w:color w:val="2E91AF"/>
          <w:sz w:val="52"/>
        </w:rPr>
        <w:t xml:space="preserve"> Questions</w:t>
      </w:r>
    </w:p>
    <w:p w14:paraId="564C37D6" w14:textId="77777777" w:rsidR="007D36E4" w:rsidRPr="007D36E4" w:rsidRDefault="007D36E4" w:rsidP="007D36E4"/>
    <w:tbl>
      <w:tblPr>
        <w:tblStyle w:val="GridTable4-Accent61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933"/>
      </w:tblGrid>
      <w:tr w:rsidR="00A43466" w:rsidRPr="007B0A12" w14:paraId="6FBDCBA2" w14:textId="77777777" w:rsidTr="004B7A7C">
        <w:trPr>
          <w:cnfStyle w:val="100000000000" w:firstRow="1" w:lastRow="0" w:firstColumn="0" w:lastColumn="0" w:oddVBand="0" w:evenVBand="0" w:oddHBand="0"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758" w:type="pct"/>
            <w:tcBorders>
              <w:top w:val="none" w:sz="0" w:space="0" w:color="auto"/>
              <w:left w:val="none" w:sz="0" w:space="0" w:color="auto"/>
              <w:bottom w:val="none" w:sz="0" w:space="0" w:color="auto"/>
              <w:right w:val="none" w:sz="0" w:space="0" w:color="auto"/>
            </w:tcBorders>
            <w:shd w:val="clear" w:color="auto" w:fill="2E91AF"/>
            <w:vAlign w:val="center"/>
          </w:tcPr>
          <w:p w14:paraId="7D74517B" w14:textId="3DD3DDD2" w:rsidR="00A43466" w:rsidRPr="00B86FA1" w:rsidRDefault="00A43466" w:rsidP="00355BBD">
            <w:pPr>
              <w:pStyle w:val="Heading1"/>
              <w:spacing w:before="120" w:after="120"/>
              <w:rPr>
                <w:color w:val="FFFFFF" w:themeColor="background1"/>
                <w:sz w:val="22"/>
                <w:szCs w:val="22"/>
              </w:rPr>
            </w:pPr>
            <w:r w:rsidRPr="00B86FA1">
              <w:rPr>
                <w:rFonts w:ascii="Times New Roman" w:hAnsi="Times New Roman" w:cs="Times New Roman"/>
                <w:color w:val="FFFFFF" w:themeColor="background1"/>
                <w:sz w:val="22"/>
                <w:szCs w:val="22"/>
              </w:rPr>
              <w:t>Part</w:t>
            </w:r>
          </w:p>
        </w:tc>
        <w:tc>
          <w:tcPr>
            <w:tcW w:w="4242" w:type="pct"/>
            <w:tcBorders>
              <w:top w:val="none" w:sz="0" w:space="0" w:color="auto"/>
              <w:left w:val="none" w:sz="0" w:space="0" w:color="auto"/>
              <w:bottom w:val="none" w:sz="0" w:space="0" w:color="auto"/>
              <w:right w:val="none" w:sz="0" w:space="0" w:color="auto"/>
            </w:tcBorders>
            <w:shd w:val="clear" w:color="auto" w:fill="2E91AF"/>
            <w:vAlign w:val="center"/>
          </w:tcPr>
          <w:p w14:paraId="7266E075" w14:textId="64804DB0" w:rsidR="00A43466" w:rsidRPr="00B86FA1" w:rsidRDefault="00A43466" w:rsidP="00355BBD">
            <w:pPr>
              <w:pStyle w:val="Heading1"/>
              <w:spacing w:before="120" w:after="120"/>
              <w:cnfStyle w:val="100000000000" w:firstRow="1" w:lastRow="0" w:firstColumn="0" w:lastColumn="0" w:oddVBand="0" w:evenVBand="0" w:oddHBand="0" w:evenHBand="0" w:firstRowFirstColumn="0" w:firstRowLastColumn="0" w:lastRowFirstColumn="0" w:lastRowLastColumn="0"/>
              <w:rPr>
                <w:color w:val="FFFFFF" w:themeColor="background1"/>
                <w:sz w:val="22"/>
                <w:szCs w:val="22"/>
              </w:rPr>
            </w:pPr>
            <w:r w:rsidRPr="00B86FA1">
              <w:rPr>
                <w:rFonts w:ascii="Times New Roman" w:hAnsi="Times New Roman" w:cs="Times New Roman"/>
                <w:color w:val="FFFFFF" w:themeColor="background1"/>
                <w:sz w:val="22"/>
                <w:szCs w:val="22"/>
              </w:rPr>
              <w:t>Content</w:t>
            </w:r>
          </w:p>
        </w:tc>
      </w:tr>
      <w:tr w:rsidR="00A43466" w:rsidRPr="007B0A12" w14:paraId="480EB044" w14:textId="77777777" w:rsidTr="004B7A7C">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758" w:type="pct"/>
            <w:shd w:val="clear" w:color="auto" w:fill="FFFFFF" w:themeFill="background1"/>
            <w:vAlign w:val="center"/>
          </w:tcPr>
          <w:p w14:paraId="11EC6C65" w14:textId="1953881F" w:rsidR="00A43466" w:rsidRPr="004B7A7C" w:rsidRDefault="00A43466" w:rsidP="004B7A7C">
            <w:pPr>
              <w:pStyle w:val="Heading1"/>
              <w:spacing w:before="0" w:after="0"/>
              <w:rPr>
                <w:color w:val="000000" w:themeColor="text1"/>
                <w:sz w:val="22"/>
                <w:szCs w:val="22"/>
              </w:rPr>
            </w:pPr>
            <w:r w:rsidRPr="004B7A7C">
              <w:rPr>
                <w:rFonts w:ascii="Times New Roman" w:hAnsi="Times New Roman" w:cs="Times New Roman"/>
                <w:color w:val="000000" w:themeColor="text1"/>
                <w:sz w:val="22"/>
                <w:szCs w:val="22"/>
              </w:rPr>
              <w:t xml:space="preserve">Part </w:t>
            </w:r>
            <w:r w:rsidR="00657B21" w:rsidRPr="004B7A7C">
              <w:rPr>
                <w:rFonts w:ascii="Times New Roman" w:hAnsi="Times New Roman" w:cs="Times New Roman"/>
                <w:color w:val="000000" w:themeColor="text1"/>
                <w:sz w:val="22"/>
                <w:szCs w:val="22"/>
              </w:rPr>
              <w:t>1</w:t>
            </w:r>
          </w:p>
        </w:tc>
        <w:tc>
          <w:tcPr>
            <w:tcW w:w="4242" w:type="pct"/>
            <w:shd w:val="clear" w:color="auto" w:fill="FFFFFF" w:themeFill="background1"/>
            <w:vAlign w:val="center"/>
          </w:tcPr>
          <w:p w14:paraId="36071072" w14:textId="6DF3052E" w:rsidR="00A43466" w:rsidRPr="004B7A7C" w:rsidRDefault="00A43466" w:rsidP="004B7A7C">
            <w:pPr>
              <w:pStyle w:val="Heading1"/>
              <w:spacing w:before="0" w:after="0"/>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r w:rsidRPr="004B7A7C">
              <w:rPr>
                <w:rFonts w:ascii="Times New Roman" w:hAnsi="Times New Roman" w:cs="Times New Roman"/>
                <w:color w:val="000000" w:themeColor="text1"/>
                <w:sz w:val="22"/>
                <w:szCs w:val="22"/>
              </w:rPr>
              <w:t>Introduction</w:t>
            </w:r>
            <w:r w:rsidR="00657B21" w:rsidRPr="004B7A7C">
              <w:rPr>
                <w:rFonts w:ascii="Times New Roman" w:hAnsi="Times New Roman" w:cs="Times New Roman"/>
                <w:color w:val="000000" w:themeColor="text1"/>
                <w:sz w:val="22"/>
                <w:szCs w:val="22"/>
              </w:rPr>
              <w:t xml:space="preserve"> to Uptake Questions</w:t>
            </w:r>
          </w:p>
        </w:tc>
      </w:tr>
      <w:tr w:rsidR="00A43466" w:rsidRPr="007B0A12" w14:paraId="319593B4" w14:textId="77777777" w:rsidTr="004B7A7C">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758" w:type="pct"/>
            <w:shd w:val="clear" w:color="auto" w:fill="B4DEEB"/>
            <w:vAlign w:val="center"/>
          </w:tcPr>
          <w:p w14:paraId="3BE4F421" w14:textId="57D5AEE6" w:rsidR="00A43466" w:rsidRPr="00A43466" w:rsidRDefault="00057BB0" w:rsidP="004B7A7C">
            <w:pPr>
              <w:pStyle w:val="Heading1"/>
              <w:spacing w:before="0" w:after="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Practice</w:t>
            </w:r>
          </w:p>
        </w:tc>
        <w:tc>
          <w:tcPr>
            <w:tcW w:w="4242" w:type="pct"/>
            <w:shd w:val="clear" w:color="auto" w:fill="B4DEEB"/>
            <w:vAlign w:val="center"/>
          </w:tcPr>
          <w:p w14:paraId="59767C90" w14:textId="4C079864" w:rsidR="00A43466" w:rsidRPr="00A43466" w:rsidRDefault="00657B21" w:rsidP="004B7A7C">
            <w:pPr>
              <w:pStyle w:val="Heading1"/>
              <w:spacing w:before="0"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Uptake Questions</w:t>
            </w:r>
          </w:p>
        </w:tc>
      </w:tr>
    </w:tbl>
    <w:p w14:paraId="664EE6CE" w14:textId="40FE2480" w:rsidR="008C101B" w:rsidRPr="00D71F18" w:rsidRDefault="008C101B" w:rsidP="00D65D33">
      <w:pPr>
        <w:pStyle w:val="Heading1"/>
        <w:spacing w:line="360" w:lineRule="auto"/>
        <w:rPr>
          <w:rFonts w:ascii="Times New Roman" w:hAnsi="Times New Roman" w:cs="Times New Roman"/>
          <w:b/>
          <w:color w:val="2E91AF"/>
        </w:rPr>
      </w:pPr>
      <w:r w:rsidRPr="00D71F18">
        <w:rPr>
          <w:rFonts w:ascii="Times New Roman" w:hAnsi="Times New Roman" w:cs="Times New Roman"/>
          <w:b/>
          <w:color w:val="2E91AF"/>
        </w:rPr>
        <w:t>Overview</w:t>
      </w:r>
    </w:p>
    <w:p w14:paraId="5E1C75A0" w14:textId="2F9D8FC4" w:rsidR="00A43466" w:rsidRPr="00B506C1" w:rsidRDefault="00657B21" w:rsidP="000E288A">
      <w:pPr>
        <w:spacing w:before="240" w:after="120" w:line="360" w:lineRule="auto"/>
        <w:jc w:val="both"/>
        <w:rPr>
          <w:rFonts w:ascii="Times New Roman" w:hAnsi="Times New Roman" w:cs="Times New Roman"/>
          <w:bCs/>
          <w:sz w:val="22"/>
          <w:szCs w:val="22"/>
        </w:rPr>
      </w:pPr>
      <w:r>
        <w:rPr>
          <w:rFonts w:ascii="Times New Roman" w:hAnsi="Times New Roman" w:cs="Times New Roman"/>
          <w:bCs/>
          <w:sz w:val="22"/>
          <w:szCs w:val="22"/>
        </w:rPr>
        <w:t xml:space="preserve">The purpose of this </w:t>
      </w:r>
      <w:r w:rsidR="00BA6A93">
        <w:rPr>
          <w:rFonts w:ascii="Times New Roman" w:hAnsi="Times New Roman" w:cs="Times New Roman"/>
          <w:bCs/>
          <w:sz w:val="22"/>
          <w:szCs w:val="22"/>
        </w:rPr>
        <w:t xml:space="preserve">discourse </w:t>
      </w:r>
      <w:r>
        <w:rPr>
          <w:rFonts w:ascii="Times New Roman" w:hAnsi="Times New Roman" w:cs="Times New Roman"/>
          <w:bCs/>
          <w:sz w:val="22"/>
          <w:szCs w:val="22"/>
        </w:rPr>
        <w:t>lesson is to introduce uptake as a type of authentic question. Uptake questions create opportunities for promoting students’ high-level thinking and mathematical reasoning during mathematics task-based discussions. The teacher will introduce students to uptake questions by building on what students know about authentic questions. Students will practice creating uptake questions in a small-group activity.</w:t>
      </w:r>
    </w:p>
    <w:p w14:paraId="3B40B353" w14:textId="1031D29C" w:rsidR="00730657" w:rsidRPr="00D71F18" w:rsidRDefault="00A865E2" w:rsidP="00D65D33">
      <w:pPr>
        <w:pStyle w:val="Heading1"/>
        <w:spacing w:line="360" w:lineRule="auto"/>
        <w:rPr>
          <w:rFonts w:ascii="Times New Roman" w:hAnsi="Times New Roman" w:cs="Times New Roman"/>
          <w:b/>
          <w:color w:val="2E91AF"/>
        </w:rPr>
      </w:pPr>
      <w:r w:rsidRPr="00D71F18">
        <w:rPr>
          <w:rFonts w:ascii="Times New Roman" w:hAnsi="Times New Roman" w:cs="Times New Roman"/>
          <w:b/>
          <w:color w:val="2E91AF"/>
        </w:rPr>
        <w:t>Objectives</w:t>
      </w:r>
    </w:p>
    <w:p w14:paraId="3894677C" w14:textId="77777777" w:rsidR="00A43466" w:rsidRPr="00A43466" w:rsidRDefault="00A43466" w:rsidP="00D65D33">
      <w:pPr>
        <w:spacing w:before="240" w:after="120" w:line="360" w:lineRule="auto"/>
        <w:rPr>
          <w:rFonts w:ascii="Times New Roman" w:hAnsi="Times New Roman" w:cs="Times New Roman"/>
          <w:bCs/>
          <w:sz w:val="22"/>
          <w:szCs w:val="22"/>
        </w:rPr>
      </w:pPr>
      <w:r w:rsidRPr="00A43466">
        <w:rPr>
          <w:rFonts w:ascii="Times New Roman" w:hAnsi="Times New Roman" w:cs="Times New Roman"/>
          <w:bCs/>
          <w:sz w:val="22"/>
          <w:szCs w:val="22"/>
        </w:rPr>
        <w:t>At the end of this lesson, students will be able to:</w:t>
      </w:r>
    </w:p>
    <w:p w14:paraId="3052CA27" w14:textId="2DC8D41E" w:rsidR="00A43466" w:rsidRPr="00A43466" w:rsidRDefault="00A61C6D" w:rsidP="00D71F18">
      <w:pPr>
        <w:pStyle w:val="ListParagraph"/>
        <w:numPr>
          <w:ilvl w:val="0"/>
          <w:numId w:val="22"/>
        </w:numPr>
        <w:spacing w:before="120" w:after="120" w:line="360" w:lineRule="auto"/>
        <w:contextualSpacing w:val="0"/>
        <w:rPr>
          <w:rFonts w:ascii="Times New Roman" w:eastAsiaTheme="minorHAnsi" w:hAnsi="Times New Roman" w:cs="Times New Roman"/>
          <w:bCs/>
          <w:color w:val="000000" w:themeColor="text1"/>
          <w:sz w:val="22"/>
          <w:szCs w:val="22"/>
        </w:rPr>
      </w:pPr>
      <w:r>
        <w:rPr>
          <w:rFonts w:ascii="Times New Roman" w:eastAsiaTheme="minorHAnsi" w:hAnsi="Times New Roman" w:cs="Times New Roman"/>
          <w:bCs/>
          <w:color w:val="000000" w:themeColor="text1"/>
          <w:sz w:val="22"/>
          <w:szCs w:val="22"/>
        </w:rPr>
        <w:t>i</w:t>
      </w:r>
      <w:r w:rsidR="00657B21">
        <w:rPr>
          <w:rFonts w:ascii="Times New Roman" w:eastAsiaTheme="minorHAnsi" w:hAnsi="Times New Roman" w:cs="Times New Roman"/>
          <w:bCs/>
          <w:color w:val="000000" w:themeColor="text1"/>
          <w:sz w:val="22"/>
          <w:szCs w:val="22"/>
        </w:rPr>
        <w:t>dentify uptake questions</w:t>
      </w:r>
      <w:r>
        <w:rPr>
          <w:rFonts w:ascii="Times New Roman" w:eastAsiaTheme="minorHAnsi" w:hAnsi="Times New Roman" w:cs="Times New Roman"/>
          <w:bCs/>
          <w:color w:val="000000" w:themeColor="text1"/>
          <w:sz w:val="22"/>
          <w:szCs w:val="22"/>
        </w:rPr>
        <w:t>,</w:t>
      </w:r>
      <w:r w:rsidR="00657B21">
        <w:rPr>
          <w:rFonts w:ascii="Times New Roman" w:eastAsiaTheme="minorHAnsi" w:hAnsi="Times New Roman" w:cs="Times New Roman"/>
          <w:bCs/>
          <w:color w:val="000000" w:themeColor="text1"/>
          <w:sz w:val="22"/>
          <w:szCs w:val="22"/>
        </w:rPr>
        <w:t xml:space="preserve"> and</w:t>
      </w:r>
    </w:p>
    <w:p w14:paraId="07840A88" w14:textId="625782C4" w:rsidR="00A43466" w:rsidRPr="00A43466" w:rsidRDefault="00A61C6D" w:rsidP="00D71F18">
      <w:pPr>
        <w:pStyle w:val="ListParagraph"/>
        <w:numPr>
          <w:ilvl w:val="0"/>
          <w:numId w:val="22"/>
        </w:numPr>
        <w:spacing w:before="120" w:after="120" w:line="360" w:lineRule="auto"/>
        <w:contextualSpacing w:val="0"/>
        <w:rPr>
          <w:rFonts w:ascii="Times New Roman" w:eastAsiaTheme="minorHAnsi" w:hAnsi="Times New Roman" w:cs="Times New Roman"/>
          <w:bCs/>
          <w:color w:val="000000" w:themeColor="text1"/>
          <w:sz w:val="22"/>
          <w:szCs w:val="22"/>
        </w:rPr>
      </w:pPr>
      <w:r>
        <w:rPr>
          <w:rFonts w:ascii="Times New Roman" w:eastAsiaTheme="minorHAnsi" w:hAnsi="Times New Roman" w:cs="Times New Roman"/>
          <w:bCs/>
          <w:color w:val="000000" w:themeColor="text1"/>
          <w:sz w:val="22"/>
          <w:szCs w:val="22"/>
        </w:rPr>
        <w:t>c</w:t>
      </w:r>
      <w:r w:rsidR="00A43466" w:rsidRPr="00A43466">
        <w:rPr>
          <w:rFonts w:ascii="Times New Roman" w:eastAsiaTheme="minorHAnsi" w:hAnsi="Times New Roman" w:cs="Times New Roman"/>
          <w:bCs/>
          <w:color w:val="000000" w:themeColor="text1"/>
          <w:sz w:val="22"/>
          <w:szCs w:val="22"/>
        </w:rPr>
        <w:t xml:space="preserve">reate </w:t>
      </w:r>
      <w:r w:rsidR="00657B21">
        <w:rPr>
          <w:rFonts w:ascii="Times New Roman" w:eastAsiaTheme="minorHAnsi" w:hAnsi="Times New Roman" w:cs="Times New Roman"/>
          <w:bCs/>
          <w:color w:val="000000" w:themeColor="text1"/>
          <w:sz w:val="22"/>
          <w:szCs w:val="22"/>
        </w:rPr>
        <w:t>uptake</w:t>
      </w:r>
      <w:r w:rsidR="00A43466" w:rsidRPr="00A43466">
        <w:rPr>
          <w:rFonts w:ascii="Times New Roman" w:eastAsiaTheme="minorHAnsi" w:hAnsi="Times New Roman" w:cs="Times New Roman"/>
          <w:bCs/>
          <w:color w:val="000000" w:themeColor="text1"/>
          <w:sz w:val="22"/>
          <w:szCs w:val="22"/>
        </w:rPr>
        <w:t xml:space="preserve"> questions.</w:t>
      </w:r>
    </w:p>
    <w:p w14:paraId="5AAC8876" w14:textId="06AA48CD" w:rsidR="008C101B" w:rsidRPr="00D71F18" w:rsidRDefault="008C101B" w:rsidP="00D65D33">
      <w:pPr>
        <w:pStyle w:val="Heading1"/>
        <w:spacing w:line="360" w:lineRule="auto"/>
        <w:rPr>
          <w:rFonts w:ascii="Times New Roman" w:hAnsi="Times New Roman" w:cs="Times New Roman"/>
          <w:b/>
          <w:color w:val="2E91AF"/>
        </w:rPr>
      </w:pPr>
      <w:r w:rsidRPr="00D71F18">
        <w:rPr>
          <w:rFonts w:ascii="Times New Roman" w:hAnsi="Times New Roman" w:cs="Times New Roman"/>
          <w:b/>
          <w:color w:val="2E91AF"/>
        </w:rPr>
        <w:t>Materials</w:t>
      </w:r>
    </w:p>
    <w:p w14:paraId="5522177D" w14:textId="3AE9905B" w:rsidR="00657B21" w:rsidRDefault="00657B21" w:rsidP="00D65D33">
      <w:pPr>
        <w:spacing w:before="120" w:after="120" w:line="360" w:lineRule="auto"/>
        <w:rPr>
          <w:rFonts w:ascii="Times New Roman" w:hAnsi="Times New Roman" w:cs="Times New Roman"/>
          <w:sz w:val="22"/>
          <w:szCs w:val="22"/>
        </w:rPr>
      </w:pPr>
      <w:bookmarkStart w:id="0" w:name="_Toc383783477"/>
      <w:r>
        <w:rPr>
          <w:rFonts w:ascii="Times New Roman" w:hAnsi="Times New Roman" w:cs="Times New Roman"/>
          <w:sz w:val="22"/>
          <w:szCs w:val="22"/>
        </w:rPr>
        <w:t xml:space="preserve">Question </w:t>
      </w:r>
      <w:proofErr w:type="gramStart"/>
      <w:r>
        <w:rPr>
          <w:rFonts w:ascii="Times New Roman" w:hAnsi="Times New Roman" w:cs="Times New Roman"/>
          <w:sz w:val="22"/>
          <w:szCs w:val="22"/>
        </w:rPr>
        <w:t>tree</w:t>
      </w:r>
      <w:proofErr w:type="gramEnd"/>
    </w:p>
    <w:p w14:paraId="11677FA5" w14:textId="0AE54B47" w:rsidR="00A43466" w:rsidRDefault="00A43466" w:rsidP="00D65D33">
      <w:pPr>
        <w:spacing w:before="120" w:after="120" w:line="360" w:lineRule="auto"/>
        <w:rPr>
          <w:rFonts w:ascii="Times New Roman" w:hAnsi="Times New Roman" w:cs="Times New Roman"/>
          <w:sz w:val="22"/>
          <w:szCs w:val="22"/>
        </w:rPr>
      </w:pPr>
      <w:r w:rsidRPr="00A43466">
        <w:rPr>
          <w:rFonts w:ascii="Times New Roman" w:hAnsi="Times New Roman" w:cs="Times New Roman"/>
          <w:sz w:val="22"/>
          <w:szCs w:val="22"/>
        </w:rPr>
        <w:t>Sticky notes</w:t>
      </w:r>
      <w:r w:rsidR="00657B21">
        <w:rPr>
          <w:rFonts w:ascii="Times New Roman" w:hAnsi="Times New Roman" w:cs="Times New Roman"/>
          <w:sz w:val="22"/>
          <w:szCs w:val="22"/>
        </w:rPr>
        <w:t xml:space="preserve"> of authentic questions from Lesson One</w:t>
      </w:r>
    </w:p>
    <w:p w14:paraId="18C1D72A" w14:textId="77777777" w:rsidR="00657B21" w:rsidRDefault="00657B21" w:rsidP="00D65D33">
      <w:pPr>
        <w:spacing w:before="120" w:after="120" w:line="360" w:lineRule="auto"/>
        <w:rPr>
          <w:rFonts w:ascii="Times New Roman" w:hAnsi="Times New Roman" w:cs="Times New Roman"/>
          <w:sz w:val="22"/>
          <w:szCs w:val="22"/>
        </w:rPr>
      </w:pPr>
    </w:p>
    <w:p w14:paraId="7CA59B49" w14:textId="77777777" w:rsidR="00657B21" w:rsidRDefault="00657B21" w:rsidP="00D65D33">
      <w:pPr>
        <w:spacing w:before="120" w:after="120" w:line="360" w:lineRule="auto"/>
        <w:rPr>
          <w:rFonts w:ascii="Times New Roman" w:hAnsi="Times New Roman" w:cs="Times New Roman"/>
          <w:sz w:val="22"/>
          <w:szCs w:val="22"/>
        </w:rPr>
      </w:pPr>
    </w:p>
    <w:p w14:paraId="27A1B06B" w14:textId="77777777" w:rsidR="00657B21" w:rsidRPr="00A43466" w:rsidRDefault="00657B21" w:rsidP="00D65D33">
      <w:pPr>
        <w:spacing w:before="120" w:after="120" w:line="360" w:lineRule="auto"/>
        <w:rPr>
          <w:rFonts w:ascii="Times New Roman" w:hAnsi="Times New Roman" w:cs="Times New Roman"/>
          <w:sz w:val="22"/>
          <w:szCs w:val="22"/>
        </w:rPr>
      </w:pPr>
    </w:p>
    <w:bookmarkEnd w:id="0"/>
    <w:p w14:paraId="155A9A8D" w14:textId="37D4CC24" w:rsidR="00612538" w:rsidRDefault="00612538" w:rsidP="004B2889">
      <w:pPr>
        <w:pStyle w:val="Heading3"/>
        <w:spacing w:before="400"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lastRenderedPageBreak/>
        <w:t xml:space="preserve">Part </w:t>
      </w:r>
      <w:r w:rsidR="00657B21">
        <w:rPr>
          <w:rFonts w:ascii="Times New Roman" w:hAnsi="Times New Roman" w:cs="Times New Roman"/>
          <w:b/>
          <w:color w:val="2E91AF"/>
          <w:sz w:val="28"/>
          <w:szCs w:val="28"/>
        </w:rPr>
        <w:t>1</w:t>
      </w:r>
      <w:r w:rsidRPr="004C5E91">
        <w:rPr>
          <w:rFonts w:ascii="Times New Roman" w:hAnsi="Times New Roman" w:cs="Times New Roman"/>
          <w:b/>
          <w:color w:val="2E91AF"/>
          <w:sz w:val="28"/>
          <w:szCs w:val="28"/>
        </w:rPr>
        <w:t xml:space="preserve">: </w:t>
      </w:r>
      <w:r w:rsidR="000E38E9" w:rsidRPr="004C5E91">
        <w:rPr>
          <w:rFonts w:ascii="Times New Roman" w:hAnsi="Times New Roman" w:cs="Times New Roman"/>
          <w:b/>
          <w:color w:val="2E91AF"/>
          <w:sz w:val="28"/>
          <w:szCs w:val="28"/>
        </w:rPr>
        <w:t>Introduction</w:t>
      </w:r>
      <w:r w:rsidR="00072121">
        <w:rPr>
          <w:rFonts w:ascii="Times New Roman" w:hAnsi="Times New Roman" w:cs="Times New Roman"/>
          <w:b/>
          <w:color w:val="2E91AF"/>
          <w:sz w:val="28"/>
          <w:szCs w:val="28"/>
        </w:rPr>
        <w:t xml:space="preserve"> to</w:t>
      </w:r>
      <w:r w:rsidR="000E38E9" w:rsidRPr="004C5E91">
        <w:rPr>
          <w:rFonts w:ascii="Times New Roman" w:hAnsi="Times New Roman" w:cs="Times New Roman"/>
          <w:b/>
          <w:color w:val="2E91AF"/>
          <w:sz w:val="28"/>
          <w:szCs w:val="28"/>
        </w:rPr>
        <w:t xml:space="preserve"> </w:t>
      </w:r>
      <w:r w:rsidR="00657B21">
        <w:rPr>
          <w:rFonts w:ascii="Times New Roman" w:hAnsi="Times New Roman" w:cs="Times New Roman"/>
          <w:b/>
          <w:color w:val="2E91AF"/>
          <w:sz w:val="28"/>
          <w:szCs w:val="28"/>
        </w:rPr>
        <w:t>Uptake Questions</w:t>
      </w:r>
    </w:p>
    <w:p w14:paraId="06530B0D" w14:textId="2430C5E1" w:rsidR="00657B21" w:rsidRPr="00072121" w:rsidRDefault="00657B21" w:rsidP="00072121">
      <w:pPr>
        <w:spacing w:line="360" w:lineRule="auto"/>
        <w:rPr>
          <w:rFonts w:ascii="Times New Roman" w:hAnsi="Times New Roman" w:cs="Times New Roman"/>
          <w:sz w:val="22"/>
          <w:szCs w:val="22"/>
        </w:rPr>
      </w:pPr>
      <w:r w:rsidRPr="00072121">
        <w:rPr>
          <w:rFonts w:ascii="Times New Roman" w:hAnsi="Times New Roman" w:cs="Times New Roman"/>
          <w:sz w:val="22"/>
          <w:szCs w:val="22"/>
        </w:rPr>
        <w:t xml:space="preserve">Remind students about what they learned in Lesson One. Test questions are </w:t>
      </w:r>
      <w:proofErr w:type="gramStart"/>
      <w:r w:rsidRPr="00072121">
        <w:rPr>
          <w:rFonts w:ascii="Times New Roman" w:hAnsi="Times New Roman" w:cs="Times New Roman"/>
          <w:sz w:val="22"/>
          <w:szCs w:val="22"/>
        </w:rPr>
        <w:t>questions</w:t>
      </w:r>
      <w:proofErr w:type="gramEnd"/>
      <w:r w:rsidRPr="00072121">
        <w:rPr>
          <w:rFonts w:ascii="Times New Roman" w:hAnsi="Times New Roman" w:cs="Times New Roman"/>
          <w:sz w:val="22"/>
          <w:szCs w:val="22"/>
        </w:rPr>
        <w:t xml:space="preserve"> whose answers can </w:t>
      </w:r>
      <w:r w:rsidR="00072121" w:rsidRPr="00072121">
        <w:rPr>
          <w:rFonts w:ascii="Times New Roman" w:hAnsi="Times New Roman" w:cs="Times New Roman"/>
          <w:sz w:val="22"/>
          <w:szCs w:val="22"/>
        </w:rPr>
        <w:t>easily be found or determined</w:t>
      </w:r>
      <w:r w:rsidRPr="00072121">
        <w:rPr>
          <w:rFonts w:ascii="Times New Roman" w:hAnsi="Times New Roman" w:cs="Times New Roman"/>
          <w:sz w:val="22"/>
          <w:szCs w:val="22"/>
        </w:rPr>
        <w:t xml:space="preserve">. They generally have only one correct answer and can be answered </w:t>
      </w:r>
      <w:r w:rsidR="00072121" w:rsidRPr="00072121">
        <w:rPr>
          <w:rFonts w:ascii="Times New Roman" w:hAnsi="Times New Roman" w:cs="Times New Roman"/>
          <w:sz w:val="22"/>
          <w:szCs w:val="22"/>
        </w:rPr>
        <w:t>with a number or a few words</w:t>
      </w:r>
      <w:r w:rsidRPr="00072121">
        <w:rPr>
          <w:rFonts w:ascii="Times New Roman" w:hAnsi="Times New Roman" w:cs="Times New Roman"/>
          <w:sz w:val="22"/>
          <w:szCs w:val="22"/>
        </w:rPr>
        <w:t xml:space="preserve">. Authentic questions are questions that have more than one correct answer and are open to argument, debate, and discussion. Authentic questions are special because there are different </w:t>
      </w:r>
      <w:r w:rsidRPr="00072121">
        <w:rPr>
          <w:rFonts w:ascii="Times New Roman" w:hAnsi="Times New Roman" w:cs="Times New Roman"/>
          <w:i/>
          <w:sz w:val="22"/>
          <w:szCs w:val="22"/>
        </w:rPr>
        <w:t>kinds</w:t>
      </w:r>
      <w:r w:rsidRPr="00072121">
        <w:rPr>
          <w:rFonts w:ascii="Times New Roman" w:hAnsi="Times New Roman" w:cs="Times New Roman"/>
          <w:sz w:val="22"/>
          <w:szCs w:val="22"/>
        </w:rPr>
        <w:t xml:space="preserve"> of authentic questions. The focus of this lesson is on a type of authentic question called an uptake question</w:t>
      </w:r>
      <w:r w:rsidR="00072121" w:rsidRPr="00072121">
        <w:rPr>
          <w:rFonts w:ascii="Times New Roman" w:hAnsi="Times New Roman" w:cs="Times New Roman"/>
          <w:sz w:val="22"/>
          <w:szCs w:val="22"/>
        </w:rPr>
        <w:t>.</w:t>
      </w:r>
    </w:p>
    <w:p w14:paraId="0CC7BCC3" w14:textId="6017CDCC" w:rsidR="009A52CC" w:rsidRPr="004C5E91" w:rsidRDefault="00612538" w:rsidP="004B2889">
      <w:pPr>
        <w:pStyle w:val="Heading3"/>
        <w:spacing w:before="400"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t xml:space="preserve">[Slide </w:t>
      </w:r>
      <w:r w:rsidR="00072121">
        <w:rPr>
          <w:rFonts w:ascii="Times New Roman" w:hAnsi="Times New Roman" w:cs="Times New Roman"/>
          <w:b/>
          <w:color w:val="2E91AF"/>
          <w:sz w:val="28"/>
          <w:szCs w:val="28"/>
        </w:rPr>
        <w:t>2</w:t>
      </w:r>
      <w:r w:rsidRPr="004C5E91">
        <w:rPr>
          <w:rFonts w:ascii="Times New Roman" w:hAnsi="Times New Roman" w:cs="Times New Roman"/>
          <w:b/>
          <w:color w:val="2E91AF"/>
          <w:sz w:val="28"/>
          <w:szCs w:val="28"/>
        </w:rPr>
        <w:t xml:space="preserve">: Read] </w:t>
      </w:r>
    </w:p>
    <w:p w14:paraId="740909D8" w14:textId="73330A18" w:rsidR="00612538" w:rsidRPr="00612538" w:rsidRDefault="00B00E71" w:rsidP="004B2889">
      <w:pPr>
        <w:pStyle w:val="NoSpacing"/>
        <w:spacing w:before="240" w:after="120" w:line="3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Inform students that they are going to learn about </w:t>
      </w:r>
      <w:r w:rsidR="00072121">
        <w:rPr>
          <w:rFonts w:ascii="Times New Roman" w:eastAsia="Times New Roman" w:hAnsi="Times New Roman" w:cs="Times New Roman"/>
          <w:sz w:val="22"/>
          <w:szCs w:val="22"/>
        </w:rPr>
        <w:t>a specific type of authentic question: uptake questions.</w:t>
      </w:r>
    </w:p>
    <w:p w14:paraId="71BA4CCE" w14:textId="7C68A251" w:rsidR="00167E1B" w:rsidRPr="00B00E71" w:rsidRDefault="00612538" w:rsidP="00CE67FA">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 xml:space="preserve">[Slide </w:t>
      </w:r>
      <w:r w:rsidR="00072121">
        <w:rPr>
          <w:rFonts w:ascii="Times New Roman" w:hAnsi="Times New Roman" w:cs="Times New Roman"/>
          <w:b/>
          <w:color w:val="2E91AF"/>
          <w:sz w:val="28"/>
          <w:szCs w:val="28"/>
        </w:rPr>
        <w:t>3</w:t>
      </w:r>
      <w:r w:rsidRPr="00B00E71">
        <w:rPr>
          <w:rFonts w:ascii="Times New Roman" w:hAnsi="Times New Roman" w:cs="Times New Roman"/>
          <w:b/>
          <w:color w:val="2E91AF"/>
          <w:sz w:val="28"/>
          <w:szCs w:val="28"/>
        </w:rPr>
        <w:t xml:space="preserve">: </w:t>
      </w:r>
      <w:r w:rsidR="00072121">
        <w:rPr>
          <w:rFonts w:ascii="Times New Roman" w:hAnsi="Times New Roman" w:cs="Times New Roman"/>
          <w:b/>
          <w:color w:val="2E91AF"/>
          <w:sz w:val="28"/>
          <w:szCs w:val="28"/>
        </w:rPr>
        <w:t>Uptake</w:t>
      </w:r>
      <w:r w:rsidRPr="00B00E71">
        <w:rPr>
          <w:rFonts w:ascii="Times New Roman" w:hAnsi="Times New Roman" w:cs="Times New Roman"/>
          <w:b/>
          <w:color w:val="2E91AF"/>
          <w:sz w:val="28"/>
          <w:szCs w:val="28"/>
        </w:rPr>
        <w:t xml:space="preserve">] </w:t>
      </w:r>
    </w:p>
    <w:p w14:paraId="5AF2B519" w14:textId="77777777" w:rsidR="00072121" w:rsidRDefault="00072121" w:rsidP="00072121">
      <w:pPr>
        <w:pStyle w:val="NormalWeb"/>
        <w:spacing w:before="240" w:beforeAutospacing="0" w:after="120" w:afterAutospacing="0" w:line="360" w:lineRule="auto"/>
        <w:jc w:val="both"/>
        <w:rPr>
          <w:sz w:val="22"/>
          <w:szCs w:val="22"/>
        </w:rPr>
      </w:pPr>
      <w:r w:rsidRPr="00612538">
        <w:rPr>
          <w:sz w:val="22"/>
          <w:szCs w:val="22"/>
        </w:rPr>
        <w:t xml:space="preserve">Introduce the idea of </w:t>
      </w:r>
      <w:r>
        <w:rPr>
          <w:sz w:val="22"/>
          <w:szCs w:val="22"/>
        </w:rPr>
        <w:t>uptake questions.</w:t>
      </w:r>
    </w:p>
    <w:p w14:paraId="7AD8921E" w14:textId="77777777" w:rsidR="00072121" w:rsidRPr="00267D52" w:rsidRDefault="00072121" w:rsidP="00072121">
      <w:pPr>
        <w:spacing w:before="240" w:after="120" w:line="360" w:lineRule="auto"/>
        <w:jc w:val="both"/>
        <w:rPr>
          <w:rFonts w:ascii="Times New Roman" w:hAnsi="Times New Roman" w:cs="Times New Roman"/>
          <w:sz w:val="22"/>
          <w:szCs w:val="22"/>
        </w:rPr>
      </w:pPr>
      <w:r w:rsidRPr="00267D52">
        <w:rPr>
          <w:rFonts w:ascii="Times New Roman" w:hAnsi="Times New Roman" w:cs="Times New Roman"/>
          <w:sz w:val="22"/>
          <w:szCs w:val="22"/>
        </w:rPr>
        <w:t xml:space="preserve">Explain that: </w:t>
      </w:r>
    </w:p>
    <w:p w14:paraId="616A7A0A" w14:textId="3FBD2508" w:rsidR="00072121" w:rsidRPr="00267D52" w:rsidRDefault="00072121" w:rsidP="00072121">
      <w:pPr>
        <w:pStyle w:val="ListParagraph"/>
        <w:numPr>
          <w:ilvl w:val="0"/>
          <w:numId w:val="29"/>
        </w:numPr>
        <w:spacing w:before="240" w:after="120" w:line="360" w:lineRule="auto"/>
        <w:jc w:val="both"/>
        <w:rPr>
          <w:rFonts w:ascii="Times New Roman" w:hAnsi="Times New Roman" w:cs="Times New Roman"/>
          <w:sz w:val="22"/>
          <w:szCs w:val="22"/>
        </w:rPr>
      </w:pPr>
      <w:r w:rsidRPr="00267D52">
        <w:rPr>
          <w:rFonts w:ascii="Times New Roman" w:hAnsi="Times New Roman" w:cs="Times New Roman"/>
          <w:sz w:val="22"/>
          <w:szCs w:val="22"/>
        </w:rPr>
        <w:t>Uptake</w:t>
      </w:r>
      <w:r w:rsidRPr="00267D52">
        <w:rPr>
          <w:rFonts w:ascii="Times New Roman" w:hAnsi="Times New Roman" w:cs="Times New Roman"/>
          <w:b/>
          <w:sz w:val="22"/>
          <w:szCs w:val="22"/>
        </w:rPr>
        <w:t xml:space="preserve"> </w:t>
      </w:r>
      <w:r w:rsidRPr="00267D52">
        <w:rPr>
          <w:rFonts w:ascii="Times New Roman" w:hAnsi="Times New Roman" w:cs="Times New Roman"/>
          <w:sz w:val="22"/>
          <w:szCs w:val="22"/>
        </w:rPr>
        <w:t xml:space="preserve">is when someone asks a question about what someone else </w:t>
      </w:r>
      <w:r>
        <w:rPr>
          <w:rFonts w:ascii="Times New Roman" w:hAnsi="Times New Roman" w:cs="Times New Roman"/>
          <w:sz w:val="22"/>
          <w:szCs w:val="22"/>
        </w:rPr>
        <w:t xml:space="preserve">already </w:t>
      </w:r>
      <w:r w:rsidRPr="00267D52">
        <w:rPr>
          <w:rFonts w:ascii="Times New Roman" w:hAnsi="Times New Roman" w:cs="Times New Roman"/>
          <w:sz w:val="22"/>
          <w:szCs w:val="22"/>
        </w:rPr>
        <w:t>said or asked.</w:t>
      </w:r>
    </w:p>
    <w:p w14:paraId="4CEADC12" w14:textId="2E73EE2F" w:rsidR="00072121" w:rsidRPr="00072121" w:rsidRDefault="00072121" w:rsidP="00072121">
      <w:pPr>
        <w:pStyle w:val="ListParagraph"/>
        <w:numPr>
          <w:ilvl w:val="0"/>
          <w:numId w:val="29"/>
        </w:numPr>
        <w:spacing w:before="240" w:after="120" w:line="360" w:lineRule="auto"/>
        <w:jc w:val="both"/>
        <w:rPr>
          <w:rFonts w:ascii="Times New Roman" w:hAnsi="Times New Roman" w:cs="Times New Roman"/>
          <w:sz w:val="22"/>
          <w:szCs w:val="22"/>
        </w:rPr>
      </w:pPr>
      <w:r w:rsidRPr="00267D52">
        <w:rPr>
          <w:rFonts w:ascii="Times New Roman" w:hAnsi="Times New Roman" w:cs="Times New Roman"/>
          <w:sz w:val="22"/>
          <w:szCs w:val="22"/>
        </w:rPr>
        <w:t>Explain that students need to listen carefully to what other group members say so they can ask for more information.</w:t>
      </w:r>
    </w:p>
    <w:p w14:paraId="49E1A378" w14:textId="5C99EF32" w:rsidR="00612538" w:rsidRPr="00B00E71" w:rsidRDefault="00612538" w:rsidP="00072121">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 xml:space="preserve">[Slide </w:t>
      </w:r>
      <w:r w:rsidR="00072121">
        <w:rPr>
          <w:rFonts w:ascii="Times New Roman" w:hAnsi="Times New Roman" w:cs="Times New Roman"/>
          <w:b/>
          <w:color w:val="2E91AF"/>
          <w:sz w:val="28"/>
          <w:szCs w:val="28"/>
        </w:rPr>
        <w:t>4</w:t>
      </w:r>
      <w:r w:rsidRPr="00B00E71">
        <w:rPr>
          <w:rFonts w:ascii="Times New Roman" w:hAnsi="Times New Roman" w:cs="Times New Roman"/>
          <w:b/>
          <w:color w:val="2E91AF"/>
          <w:sz w:val="28"/>
          <w:szCs w:val="28"/>
        </w:rPr>
        <w:t xml:space="preserve">: </w:t>
      </w:r>
      <w:r w:rsidR="00072121">
        <w:rPr>
          <w:rFonts w:ascii="Times New Roman" w:hAnsi="Times New Roman" w:cs="Times New Roman"/>
          <w:b/>
          <w:color w:val="2E91AF"/>
          <w:sz w:val="28"/>
          <w:szCs w:val="28"/>
        </w:rPr>
        <w:t>Example 1</w:t>
      </w:r>
      <w:r w:rsidRPr="00B00E71">
        <w:rPr>
          <w:rFonts w:ascii="Times New Roman" w:hAnsi="Times New Roman" w:cs="Times New Roman"/>
          <w:b/>
          <w:color w:val="2E91AF"/>
          <w:sz w:val="28"/>
          <w:szCs w:val="28"/>
        </w:rPr>
        <w:t xml:space="preserve">] </w:t>
      </w:r>
    </w:p>
    <w:p w14:paraId="549D28C9" w14:textId="3BF7A4E4" w:rsidR="002D602D" w:rsidRDefault="002D602D" w:rsidP="00CE67FA">
      <w:pPr>
        <w:pStyle w:val="NormalWeb"/>
        <w:spacing w:before="240" w:beforeAutospacing="0" w:after="120" w:afterAutospacing="0" w:line="360" w:lineRule="auto"/>
        <w:jc w:val="both"/>
        <w:rPr>
          <w:sz w:val="22"/>
          <w:szCs w:val="22"/>
        </w:rPr>
      </w:pPr>
      <w:r>
        <w:rPr>
          <w:sz w:val="22"/>
          <w:szCs w:val="22"/>
        </w:rPr>
        <w:t>Remind students that when we are given a math problem, we can ask questions about the problem that help us solve the problem.</w:t>
      </w:r>
      <w:r w:rsidR="003928B2">
        <w:rPr>
          <w:sz w:val="22"/>
          <w:szCs w:val="22"/>
        </w:rPr>
        <w:t xml:space="preserve"> Explain that the purple box on the left contains the math problem that the teacher wants her students to solve. On the right side, students ask and reply to questions about the math problem in order to help to solve it. </w:t>
      </w:r>
    </w:p>
    <w:p w14:paraId="117110D7" w14:textId="6C6C60BD" w:rsidR="002D602D" w:rsidRDefault="002D602D" w:rsidP="00CE67FA">
      <w:pPr>
        <w:pStyle w:val="NormalWeb"/>
        <w:spacing w:before="240" w:beforeAutospacing="0" w:after="120" w:afterAutospacing="0" w:line="360" w:lineRule="auto"/>
        <w:jc w:val="both"/>
        <w:rPr>
          <w:sz w:val="22"/>
          <w:szCs w:val="22"/>
        </w:rPr>
      </w:pPr>
      <w:r>
        <w:rPr>
          <w:sz w:val="22"/>
          <w:szCs w:val="22"/>
        </w:rPr>
        <w:t>Read the math problem is the purple box:</w:t>
      </w:r>
      <w:r>
        <w:rPr>
          <w:rFonts w:ascii="Arial" w:eastAsiaTheme="minorEastAsia" w:hAnsi="Arial" w:cs="Arial"/>
          <w:color w:val="000000" w:themeColor="text1"/>
          <w:kern w:val="24"/>
          <w:sz w:val="48"/>
          <w:szCs w:val="48"/>
          <w:lang w:eastAsia="ja-JP"/>
        </w:rPr>
        <w:t xml:space="preserve"> </w:t>
      </w:r>
      <w:r w:rsidRPr="002D602D">
        <w:rPr>
          <w:sz w:val="22"/>
          <w:szCs w:val="22"/>
        </w:rPr>
        <w:t xml:space="preserve">There are 8 students in line for ice cream, and one-half of the students want vanilla. How many </w:t>
      </w:r>
      <w:proofErr w:type="gramStart"/>
      <w:r w:rsidRPr="002D602D">
        <w:rPr>
          <w:sz w:val="22"/>
          <w:szCs w:val="22"/>
        </w:rPr>
        <w:t>want</w:t>
      </w:r>
      <w:proofErr w:type="gramEnd"/>
      <w:r w:rsidRPr="002D602D">
        <w:rPr>
          <w:sz w:val="22"/>
          <w:szCs w:val="22"/>
        </w:rPr>
        <w:t xml:space="preserve"> vanilla ice cream</w:t>
      </w:r>
      <w:r>
        <w:rPr>
          <w:sz w:val="22"/>
          <w:szCs w:val="22"/>
        </w:rPr>
        <w:t>?</w:t>
      </w:r>
    </w:p>
    <w:p w14:paraId="2330A9DB" w14:textId="78FF86BF" w:rsidR="002D602D" w:rsidRPr="00612538" w:rsidRDefault="002D602D" w:rsidP="00CE67FA">
      <w:pPr>
        <w:pStyle w:val="NormalWeb"/>
        <w:spacing w:before="240" w:beforeAutospacing="0" w:after="120" w:afterAutospacing="0" w:line="360" w:lineRule="auto"/>
        <w:jc w:val="both"/>
        <w:rPr>
          <w:sz w:val="22"/>
          <w:szCs w:val="22"/>
        </w:rPr>
      </w:pPr>
      <w:r>
        <w:rPr>
          <w:sz w:val="22"/>
          <w:szCs w:val="22"/>
        </w:rPr>
        <w:t>Then read the example conversation.</w:t>
      </w:r>
    </w:p>
    <w:tbl>
      <w:tblPr>
        <w:tblStyle w:val="TableGridLight1"/>
        <w:tblW w:w="9360" w:type="dxa"/>
        <w:tblInd w:w="108" w:type="dxa"/>
        <w:tblBorders>
          <w:top w:val="double" w:sz="4" w:space="0" w:color="auto"/>
          <w:left w:val="double" w:sz="4" w:space="0" w:color="auto"/>
          <w:bottom w:val="double" w:sz="4" w:space="0" w:color="auto"/>
          <w:right w:val="double" w:sz="4" w:space="0" w:color="auto"/>
          <w:insideH w:val="dashed" w:sz="4" w:space="0" w:color="auto"/>
          <w:insideV w:val="dashed" w:sz="4" w:space="0" w:color="auto"/>
        </w:tblBorders>
        <w:tblLayout w:type="fixed"/>
        <w:tblLook w:val="04A0" w:firstRow="1" w:lastRow="0" w:firstColumn="1" w:lastColumn="0" w:noHBand="0" w:noVBand="1"/>
      </w:tblPr>
      <w:tblGrid>
        <w:gridCol w:w="1047"/>
        <w:gridCol w:w="8313"/>
      </w:tblGrid>
      <w:tr w:rsidR="002D602D" w:rsidRPr="003C1AF6" w14:paraId="193C4E7B" w14:textId="77777777" w:rsidTr="003414D5">
        <w:trPr>
          <w:trHeight w:val="1374"/>
        </w:trPr>
        <w:tc>
          <w:tcPr>
            <w:tcW w:w="1047" w:type="dxa"/>
            <w:vAlign w:val="center"/>
          </w:tcPr>
          <w:p w14:paraId="29F14080" w14:textId="6480D2E1" w:rsidR="002D602D" w:rsidRDefault="00AB0082" w:rsidP="003414D5">
            <w:pPr>
              <w:pStyle w:val="NormalWeb"/>
              <w:spacing w:before="120" w:beforeAutospacing="0" w:after="0" w:afterAutospacing="0"/>
              <w:jc w:val="center"/>
              <w:rPr>
                <w:sz w:val="18"/>
                <w:szCs w:val="22"/>
              </w:rPr>
            </w:pPr>
            <w:r w:rsidRPr="00AB0082">
              <w:rPr>
                <w:rFonts w:asciiTheme="minorHAnsi" w:eastAsiaTheme="minorEastAsia" w:hAnsiTheme="minorHAnsi" w:cstheme="minorBidi"/>
                <w:noProof/>
                <w:sz w:val="22"/>
                <w:szCs w:val="22"/>
              </w:rPr>
              <w:object w:dxaOrig="2064" w:dyaOrig="2184" w14:anchorId="3D26FD72">
                <v:shape id="_x0000_i1030" type="#_x0000_t75" alt="Cartoon child with brown hair and a pink jacket&#13;&#13;&#13;&#10;&#13;&#13;&#13;&#10;Description automatically generated" style="width:41.95pt;height:44.45pt;mso-width-percent:0;mso-height-percent:0;mso-width-percent:0;mso-height-percent:0" o:ole="">
                  <v:imagedata r:id="rId10" o:title=""/>
                </v:shape>
                <o:OLEObject Type="Embed" ProgID="PBrush" ShapeID="_x0000_i1030" DrawAspect="Content" ObjectID="_1779718274" r:id="rId11"/>
              </w:object>
            </w:r>
          </w:p>
          <w:p w14:paraId="274425E0" w14:textId="4FE628F8" w:rsidR="002D602D" w:rsidRPr="001B665C" w:rsidRDefault="002D602D" w:rsidP="003414D5">
            <w:pPr>
              <w:pStyle w:val="NormalWeb"/>
              <w:spacing w:before="120" w:beforeAutospacing="0" w:after="0" w:afterAutospacing="0"/>
              <w:jc w:val="center"/>
              <w:rPr>
                <w:sz w:val="22"/>
                <w:szCs w:val="22"/>
              </w:rPr>
            </w:pPr>
            <w:r>
              <w:rPr>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Audrey</w:t>
            </w:r>
          </w:p>
        </w:tc>
        <w:tc>
          <w:tcPr>
            <w:tcW w:w="8313" w:type="dxa"/>
            <w:vAlign w:val="center"/>
          </w:tcPr>
          <w:p w14:paraId="7C6DBEC4" w14:textId="0F0C7D76" w:rsidR="002D602D" w:rsidRPr="002D602D" w:rsidRDefault="002D602D" w:rsidP="003414D5">
            <w:pPr>
              <w:spacing w:before="120" w:after="120"/>
              <w:rPr>
                <w:rFonts w:ascii="Times New Roman" w:hAnsi="Times New Roman"/>
                <w:bCs/>
                <w:sz w:val="22"/>
                <w:szCs w:val="22"/>
              </w:rPr>
            </w:pPr>
            <w:r w:rsidRPr="002D602D">
              <w:rPr>
                <w:rFonts w:ascii="Times New Roman" w:hAnsi="Times New Roman"/>
                <w:bCs/>
                <w:sz w:val="22"/>
                <w:szCs w:val="22"/>
              </w:rPr>
              <w:t>What are some different ways to represent the “part” and the “whole” in this situation?</w:t>
            </w:r>
          </w:p>
        </w:tc>
      </w:tr>
      <w:tr w:rsidR="002D602D" w:rsidRPr="003C1AF6" w14:paraId="3F7AD1E5" w14:textId="77777777" w:rsidTr="003414D5">
        <w:trPr>
          <w:trHeight w:val="1484"/>
        </w:trPr>
        <w:tc>
          <w:tcPr>
            <w:tcW w:w="1047" w:type="dxa"/>
            <w:vAlign w:val="center"/>
          </w:tcPr>
          <w:p w14:paraId="399B801A" w14:textId="77777777" w:rsidR="002D602D" w:rsidRDefault="00AB0082" w:rsidP="003414D5">
            <w:pPr>
              <w:pStyle w:val="NormalWeb"/>
              <w:spacing w:before="120" w:beforeAutospacing="0" w:after="120" w:afterAutospacing="0"/>
              <w:jc w:val="center"/>
              <w:rPr>
                <w:sz w:val="18"/>
                <w:szCs w:val="22"/>
              </w:rPr>
            </w:pPr>
            <w:r>
              <w:rPr>
                <w:noProof/>
              </w:rPr>
              <w:object w:dxaOrig="1500" w:dyaOrig="1908" w14:anchorId="4F2C6CFB">
                <v:shape id="_x0000_i1029" type="#_x0000_t75" alt="A cartoon of a child&#13;&#13;&#13;&#10;&#13;&#13;&#13;&#10;Description automatically generated" style="width:37.55pt;height:50.1pt;mso-width-percent:0;mso-height-percent:0;mso-width-percent:0;mso-height-percent:0" o:ole="">
                  <v:imagedata r:id="rId12" o:title=""/>
                </v:shape>
                <o:OLEObject Type="Embed" ProgID="PBrush" ShapeID="_x0000_i1029" DrawAspect="Content" ObjectID="_1779718275" r:id="rId13"/>
              </w:object>
            </w:r>
          </w:p>
          <w:p w14:paraId="1D8E40DC" w14:textId="77777777" w:rsidR="002D602D" w:rsidRPr="001B665C" w:rsidRDefault="002D602D" w:rsidP="003414D5">
            <w:pPr>
              <w:pStyle w:val="NormalWeb"/>
              <w:spacing w:before="120" w:beforeAutospacing="0" w:after="120" w:afterAutospacing="0"/>
              <w:jc w:val="center"/>
              <w:rPr>
                <w:sz w:val="22"/>
                <w:szCs w:val="22"/>
              </w:rPr>
            </w:pPr>
            <w:r w:rsidRPr="001B665C">
              <w:rPr>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Carlos</w:t>
            </w:r>
          </w:p>
        </w:tc>
        <w:tc>
          <w:tcPr>
            <w:tcW w:w="8313" w:type="dxa"/>
            <w:vAlign w:val="center"/>
          </w:tcPr>
          <w:p w14:paraId="755B0279" w14:textId="667C2D92" w:rsidR="002D602D" w:rsidRPr="003C1AF6" w:rsidRDefault="002D602D" w:rsidP="003414D5">
            <w:pPr>
              <w:pStyle w:val="NormalWeb"/>
              <w:spacing w:before="120" w:after="120"/>
              <w:rPr>
                <w:sz w:val="22"/>
                <w:szCs w:val="22"/>
              </w:rPr>
            </w:pPr>
            <w:r w:rsidRPr="002D602D">
              <w:rPr>
                <w:sz w:val="22"/>
                <w:szCs w:val="22"/>
              </w:rPr>
              <w:t xml:space="preserve">I would draw the students in two lines to represent the parts and </w:t>
            </w:r>
            <w:proofErr w:type="gramStart"/>
            <w:r w:rsidRPr="002D602D">
              <w:rPr>
                <w:sz w:val="22"/>
                <w:szCs w:val="22"/>
              </w:rPr>
              <w:t>all of</w:t>
            </w:r>
            <w:proofErr w:type="gramEnd"/>
            <w:r w:rsidRPr="002D602D">
              <w:rPr>
                <w:sz w:val="22"/>
                <w:szCs w:val="22"/>
              </w:rPr>
              <w:t xml:space="preserve"> the students would be the whole.</w:t>
            </w:r>
          </w:p>
        </w:tc>
      </w:tr>
      <w:tr w:rsidR="002D602D" w:rsidRPr="003C1AF6" w14:paraId="2D87A4A0" w14:textId="77777777" w:rsidTr="003414D5">
        <w:trPr>
          <w:trHeight w:val="1385"/>
        </w:trPr>
        <w:tc>
          <w:tcPr>
            <w:tcW w:w="1047" w:type="dxa"/>
            <w:vAlign w:val="center"/>
          </w:tcPr>
          <w:p w14:paraId="65D31448" w14:textId="41DFF453" w:rsidR="002D602D" w:rsidRPr="002E2040" w:rsidRDefault="00AB0082" w:rsidP="003414D5">
            <w:pPr>
              <w:spacing w:before="160" w:after="120"/>
              <w:jc w:val="center"/>
              <w:rPr>
                <w:rFonts w:ascii="Times New Roman" w:hAnsi="Times New Roman"/>
                <w:bCs/>
                <w:sz w:val="18"/>
                <w:szCs w:val="22"/>
              </w:rPr>
            </w:pPr>
            <w:r w:rsidRPr="00AB0082">
              <w:rPr>
                <w:rFonts w:asciiTheme="minorHAnsi" w:eastAsiaTheme="minorEastAsia" w:hAnsiTheme="minorHAnsi" w:cstheme="minorBidi"/>
                <w:noProof/>
                <w:sz w:val="17"/>
                <w:szCs w:val="17"/>
                <w:lang w:eastAsia="ja-JP"/>
              </w:rPr>
              <w:object w:dxaOrig="1560" w:dyaOrig="1764" w14:anchorId="216B9173">
                <v:shape id="_x0000_i1028" type="#_x0000_t75" alt="A cartoon of a person with black hair&#13;&#13;&#13;&#10;&#13;&#13;&#13;&#10;Description automatically generated" style="width:39.45pt;height:44.45pt;mso-width-percent:0;mso-height-percent:0;mso-width-percent:0;mso-height-percent:0" o:ole="">
                  <v:imagedata r:id="rId14" o:title=""/>
                </v:shape>
                <o:OLEObject Type="Embed" ProgID="PBrush" ShapeID="_x0000_i1028" DrawAspect="Content" ObjectID="_1779718276" r:id="rId15"/>
              </w:object>
            </w:r>
            <w:r w:rsidR="002D602D">
              <w:rPr>
                <w:rFonts w:ascii="Times New Roman" w:eastAsia="Times New Roman" w:hAnsi="Times New Roman"/>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Chloe</w:t>
            </w:r>
          </w:p>
        </w:tc>
        <w:tc>
          <w:tcPr>
            <w:tcW w:w="8313" w:type="dxa"/>
            <w:vAlign w:val="center"/>
          </w:tcPr>
          <w:p w14:paraId="6DBE030B" w14:textId="03C6E6E9" w:rsidR="002D602D" w:rsidRPr="002D602D" w:rsidRDefault="002D602D" w:rsidP="002D602D">
            <w:pPr>
              <w:pStyle w:val="NormalWeb"/>
              <w:spacing w:before="120"/>
              <w:rPr>
                <w:sz w:val="22"/>
                <w:szCs w:val="22"/>
              </w:rPr>
            </w:pPr>
            <w:r w:rsidRPr="002D602D">
              <w:rPr>
                <w:sz w:val="22"/>
                <w:szCs w:val="22"/>
              </w:rPr>
              <w:t>Why would you draw the students in two lines?</w:t>
            </w:r>
          </w:p>
        </w:tc>
      </w:tr>
    </w:tbl>
    <w:p w14:paraId="2C68DCD9" w14:textId="1D12281F" w:rsidR="002D602D" w:rsidRDefault="002D602D" w:rsidP="00ED64B0">
      <w:pPr>
        <w:pStyle w:val="NormalWeb"/>
        <w:spacing w:before="240" w:beforeAutospacing="0" w:after="120" w:afterAutospacing="0" w:line="360" w:lineRule="auto"/>
        <w:jc w:val="both"/>
        <w:rPr>
          <w:b/>
          <w:sz w:val="22"/>
          <w:szCs w:val="22"/>
        </w:rPr>
      </w:pPr>
      <w:r>
        <w:rPr>
          <w:bCs/>
          <w:sz w:val="22"/>
          <w:szCs w:val="22"/>
        </w:rPr>
        <w:t xml:space="preserve">In this example, Audrey starts off asking an authentic question about the math problem. Carlos responds to her authentic question by describing how he would represent the parts and the whole with a drawing. Finally, Chloe asks an </w:t>
      </w:r>
      <w:r>
        <w:rPr>
          <w:bCs/>
          <w:i/>
          <w:iCs/>
          <w:sz w:val="22"/>
          <w:szCs w:val="22"/>
        </w:rPr>
        <w:t>uptake question</w:t>
      </w:r>
      <w:r>
        <w:rPr>
          <w:bCs/>
          <w:sz w:val="22"/>
          <w:szCs w:val="22"/>
        </w:rPr>
        <w:t xml:space="preserve">, </w:t>
      </w:r>
      <w:r>
        <w:rPr>
          <w:b/>
          <w:sz w:val="22"/>
          <w:szCs w:val="22"/>
        </w:rPr>
        <w:t>“Why would you draw the students in two lines?”</w:t>
      </w:r>
    </w:p>
    <w:p w14:paraId="31FD54A6" w14:textId="225ADD52" w:rsidR="002D602D" w:rsidRPr="00B00E71" w:rsidRDefault="002D602D" w:rsidP="002D602D">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 xml:space="preserve">[Slide </w:t>
      </w:r>
      <w:r>
        <w:rPr>
          <w:rFonts w:ascii="Times New Roman" w:hAnsi="Times New Roman" w:cs="Times New Roman"/>
          <w:b/>
          <w:color w:val="2E91AF"/>
          <w:sz w:val="28"/>
          <w:szCs w:val="28"/>
        </w:rPr>
        <w:t>5</w:t>
      </w:r>
      <w:r w:rsidRPr="00B00E71">
        <w:rPr>
          <w:rFonts w:ascii="Times New Roman" w:hAnsi="Times New Roman" w:cs="Times New Roman"/>
          <w:b/>
          <w:color w:val="2E91AF"/>
          <w:sz w:val="28"/>
          <w:szCs w:val="28"/>
        </w:rPr>
        <w:t xml:space="preserve">: </w:t>
      </w:r>
      <w:r>
        <w:rPr>
          <w:rFonts w:ascii="Times New Roman" w:hAnsi="Times New Roman" w:cs="Times New Roman"/>
          <w:b/>
          <w:color w:val="2E91AF"/>
          <w:sz w:val="28"/>
          <w:szCs w:val="28"/>
        </w:rPr>
        <w:t>Example 2</w:t>
      </w:r>
      <w:r w:rsidRPr="00B00E71">
        <w:rPr>
          <w:rFonts w:ascii="Times New Roman" w:hAnsi="Times New Roman" w:cs="Times New Roman"/>
          <w:b/>
          <w:color w:val="2E91AF"/>
          <w:sz w:val="28"/>
          <w:szCs w:val="28"/>
        </w:rPr>
        <w:t xml:space="preserve">] </w:t>
      </w:r>
    </w:p>
    <w:p w14:paraId="01AF6A71" w14:textId="07A97B9F" w:rsidR="002D602D" w:rsidRDefault="002D602D" w:rsidP="002D602D">
      <w:pPr>
        <w:pStyle w:val="NormalWeb"/>
        <w:spacing w:before="240" w:beforeAutospacing="0" w:after="120" w:afterAutospacing="0" w:line="360" w:lineRule="auto"/>
        <w:jc w:val="both"/>
        <w:rPr>
          <w:sz w:val="22"/>
          <w:szCs w:val="22"/>
        </w:rPr>
      </w:pPr>
      <w:r>
        <w:rPr>
          <w:sz w:val="22"/>
          <w:szCs w:val="22"/>
        </w:rPr>
        <w:t>Inform students that they will see a second example of an uptake question.</w:t>
      </w:r>
    </w:p>
    <w:p w14:paraId="07F01B23" w14:textId="4E159837" w:rsidR="002D602D" w:rsidRDefault="002D602D" w:rsidP="002D602D">
      <w:pPr>
        <w:pStyle w:val="NormalWeb"/>
        <w:spacing w:before="240" w:beforeAutospacing="0" w:after="120" w:afterAutospacing="0" w:line="360" w:lineRule="auto"/>
        <w:jc w:val="both"/>
        <w:rPr>
          <w:sz w:val="22"/>
          <w:szCs w:val="22"/>
        </w:rPr>
      </w:pPr>
      <w:r>
        <w:rPr>
          <w:sz w:val="22"/>
          <w:szCs w:val="22"/>
        </w:rPr>
        <w:t>Read the math problem is the purple box</w:t>
      </w:r>
      <w:r w:rsidR="00066670">
        <w:rPr>
          <w:sz w:val="22"/>
          <w:szCs w:val="22"/>
        </w:rPr>
        <w:t xml:space="preserve">: </w:t>
      </w:r>
      <w:r w:rsidR="00066670" w:rsidRPr="00066670">
        <w:rPr>
          <w:sz w:val="22"/>
          <w:szCs w:val="22"/>
        </w:rPr>
        <w:t>Akiko’s teacher wants her to add 98 and 43. What is the sum of these numbers</w:t>
      </w:r>
      <w:r w:rsidR="00066670">
        <w:rPr>
          <w:sz w:val="22"/>
          <w:szCs w:val="22"/>
        </w:rPr>
        <w:t>?</w:t>
      </w:r>
    </w:p>
    <w:p w14:paraId="04A9DEFB" w14:textId="15285580" w:rsidR="002D602D" w:rsidRDefault="002D602D" w:rsidP="002D602D">
      <w:pPr>
        <w:pStyle w:val="NormalWeb"/>
        <w:spacing w:before="240" w:beforeAutospacing="0" w:after="120" w:afterAutospacing="0" w:line="360" w:lineRule="auto"/>
        <w:jc w:val="both"/>
        <w:rPr>
          <w:sz w:val="22"/>
          <w:szCs w:val="22"/>
        </w:rPr>
      </w:pPr>
      <w:r>
        <w:rPr>
          <w:sz w:val="22"/>
          <w:szCs w:val="22"/>
        </w:rPr>
        <w:t>Then read the example conversation.</w:t>
      </w:r>
    </w:p>
    <w:tbl>
      <w:tblPr>
        <w:tblStyle w:val="TableGridLight1"/>
        <w:tblW w:w="9360" w:type="dxa"/>
        <w:tblInd w:w="108" w:type="dxa"/>
        <w:tblBorders>
          <w:top w:val="double" w:sz="4" w:space="0" w:color="auto"/>
          <w:left w:val="double" w:sz="4" w:space="0" w:color="auto"/>
          <w:bottom w:val="double" w:sz="4" w:space="0" w:color="auto"/>
          <w:right w:val="double" w:sz="4" w:space="0" w:color="auto"/>
          <w:insideH w:val="dashed" w:sz="4" w:space="0" w:color="auto"/>
          <w:insideV w:val="dashed" w:sz="4" w:space="0" w:color="auto"/>
        </w:tblBorders>
        <w:tblLayout w:type="fixed"/>
        <w:tblLook w:val="04A0" w:firstRow="1" w:lastRow="0" w:firstColumn="1" w:lastColumn="0" w:noHBand="0" w:noVBand="1"/>
      </w:tblPr>
      <w:tblGrid>
        <w:gridCol w:w="1047"/>
        <w:gridCol w:w="8313"/>
      </w:tblGrid>
      <w:tr w:rsidR="00066670" w:rsidRPr="002D602D" w14:paraId="43B80138" w14:textId="77777777" w:rsidTr="003414D5">
        <w:trPr>
          <w:trHeight w:val="1374"/>
        </w:trPr>
        <w:tc>
          <w:tcPr>
            <w:tcW w:w="1047" w:type="dxa"/>
            <w:vAlign w:val="center"/>
          </w:tcPr>
          <w:p w14:paraId="240AD5CD" w14:textId="77777777" w:rsidR="00066670" w:rsidRDefault="00AB0082" w:rsidP="00066670">
            <w:pPr>
              <w:pStyle w:val="NormalWeb"/>
              <w:spacing w:before="120" w:beforeAutospacing="0" w:after="120" w:afterAutospacing="0"/>
              <w:jc w:val="center"/>
              <w:rPr>
                <w:sz w:val="18"/>
                <w:szCs w:val="22"/>
              </w:rPr>
            </w:pPr>
            <w:r>
              <w:rPr>
                <w:noProof/>
              </w:rPr>
              <w:object w:dxaOrig="1500" w:dyaOrig="1908" w14:anchorId="22987815">
                <v:shape id="_x0000_i1027" type="#_x0000_t75" alt="A cartoon of a child&#13;&#13;&#13;&#10;&#13;&#13;&#13;&#10;Description automatically generated" style="width:37.55pt;height:50.1pt;mso-width-percent:0;mso-height-percent:0;mso-width-percent:0;mso-height-percent:0" o:ole="">
                  <v:imagedata r:id="rId12" o:title=""/>
                </v:shape>
                <o:OLEObject Type="Embed" ProgID="PBrush" ShapeID="_x0000_i1027" DrawAspect="Content" ObjectID="_1779718277" r:id="rId16"/>
              </w:object>
            </w:r>
          </w:p>
          <w:p w14:paraId="67A3DCDB" w14:textId="4EB8CCDF" w:rsidR="00066670" w:rsidRPr="001B665C" w:rsidRDefault="00066670" w:rsidP="00066670">
            <w:pPr>
              <w:pStyle w:val="NormalWeb"/>
              <w:spacing w:before="120" w:beforeAutospacing="0" w:after="0" w:afterAutospacing="0"/>
              <w:jc w:val="center"/>
              <w:rPr>
                <w:sz w:val="22"/>
                <w:szCs w:val="22"/>
              </w:rPr>
            </w:pPr>
            <w:r w:rsidRPr="001B665C">
              <w:rPr>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Carlos</w:t>
            </w:r>
          </w:p>
        </w:tc>
        <w:tc>
          <w:tcPr>
            <w:tcW w:w="8313" w:type="dxa"/>
            <w:vAlign w:val="center"/>
          </w:tcPr>
          <w:p w14:paraId="145CB5D2" w14:textId="3AED2299" w:rsidR="00066670" w:rsidRPr="00066670" w:rsidRDefault="00066670" w:rsidP="00066670">
            <w:pPr>
              <w:spacing w:before="120" w:after="120"/>
              <w:rPr>
                <w:rFonts w:ascii="Times New Roman" w:eastAsia="Times New Roman" w:hAnsi="Times New Roman"/>
                <w:sz w:val="22"/>
                <w:szCs w:val="22"/>
                <w:lang w:eastAsia="zh-CN"/>
              </w:rPr>
            </w:pPr>
            <w:r w:rsidRPr="00066670">
              <w:rPr>
                <w:rFonts w:ascii="Times New Roman" w:eastAsia="Times New Roman" w:hAnsi="Times New Roman"/>
                <w:sz w:val="22"/>
                <w:szCs w:val="22"/>
                <w:lang w:eastAsia="zh-CN"/>
              </w:rPr>
              <w:t>What are some ways for Akiko to add these two numbers without doing a lot of extra work?</w:t>
            </w:r>
          </w:p>
        </w:tc>
      </w:tr>
      <w:tr w:rsidR="00066670" w:rsidRPr="002D602D" w14:paraId="029E28D4" w14:textId="77777777" w:rsidTr="003414D5">
        <w:trPr>
          <w:trHeight w:val="1374"/>
        </w:trPr>
        <w:tc>
          <w:tcPr>
            <w:tcW w:w="1047" w:type="dxa"/>
            <w:vAlign w:val="center"/>
          </w:tcPr>
          <w:p w14:paraId="05AE8ADB" w14:textId="6645867D" w:rsidR="00066670" w:rsidRPr="00AF116B" w:rsidRDefault="00AB0082" w:rsidP="00066670">
            <w:pPr>
              <w:pStyle w:val="NormalWeb"/>
              <w:spacing w:before="120" w:beforeAutospacing="0" w:after="0" w:afterAutospacing="0"/>
              <w:jc w:val="center"/>
              <w:rPr>
                <w:rFonts w:asciiTheme="minorHAnsi" w:eastAsiaTheme="minorEastAsia" w:hAnsiTheme="minorHAnsi" w:cstheme="minorBidi"/>
                <w:sz w:val="22"/>
                <w:szCs w:val="22"/>
              </w:rPr>
            </w:pPr>
            <w:r>
              <w:rPr>
                <w:noProof/>
              </w:rPr>
              <w:object w:dxaOrig="1560" w:dyaOrig="1764" w14:anchorId="14455C6E">
                <v:shape id="_x0000_i1026" type="#_x0000_t75" alt="A cartoon of a person with black hair&#13;&#13;&#13;&#10;&#13;&#13;&#13;&#10;Description automatically generated" style="width:39.45pt;height:44.45pt;mso-width-percent:0;mso-height-percent:0;mso-width-percent:0;mso-height-percent:0" o:ole="">
                  <v:imagedata r:id="rId14" o:title=""/>
                </v:shape>
                <o:OLEObject Type="Embed" ProgID="PBrush" ShapeID="_x0000_i1026" DrawAspect="Content" ObjectID="_1779718278" r:id="rId17"/>
              </w:object>
            </w:r>
            <w:r w:rsidR="00066670">
              <w:rPr>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Chloe</w:t>
            </w:r>
          </w:p>
        </w:tc>
        <w:tc>
          <w:tcPr>
            <w:tcW w:w="8313" w:type="dxa"/>
            <w:vAlign w:val="center"/>
          </w:tcPr>
          <w:p w14:paraId="14119C19" w14:textId="10A2DA5F" w:rsidR="00066670" w:rsidRPr="00066670" w:rsidRDefault="00066670" w:rsidP="00066670">
            <w:pPr>
              <w:spacing w:before="120" w:after="120"/>
              <w:rPr>
                <w:rFonts w:ascii="Times New Roman" w:eastAsia="Times New Roman" w:hAnsi="Times New Roman"/>
                <w:sz w:val="22"/>
                <w:szCs w:val="22"/>
                <w:lang w:eastAsia="zh-CN"/>
              </w:rPr>
            </w:pPr>
            <w:r w:rsidRPr="00066670">
              <w:rPr>
                <w:rFonts w:ascii="Times New Roman" w:eastAsia="Times New Roman" w:hAnsi="Times New Roman"/>
                <w:sz w:val="22"/>
                <w:szCs w:val="22"/>
                <w:lang w:eastAsia="zh-CN"/>
              </w:rPr>
              <w:t xml:space="preserve">I would use the give-and-take method to add them because I think that’s an easy method </w:t>
            </w:r>
            <w:proofErr w:type="gramStart"/>
            <w:r w:rsidRPr="00066670">
              <w:rPr>
                <w:rFonts w:ascii="Times New Roman" w:eastAsia="Times New Roman" w:hAnsi="Times New Roman"/>
                <w:sz w:val="22"/>
                <w:szCs w:val="22"/>
                <w:lang w:eastAsia="zh-CN"/>
              </w:rPr>
              <w:t>and also</w:t>
            </w:r>
            <w:proofErr w:type="gramEnd"/>
            <w:r w:rsidRPr="00066670">
              <w:rPr>
                <w:rFonts w:ascii="Times New Roman" w:eastAsia="Times New Roman" w:hAnsi="Times New Roman"/>
                <w:sz w:val="22"/>
                <w:szCs w:val="22"/>
                <w:lang w:eastAsia="zh-CN"/>
              </w:rPr>
              <w:t xml:space="preserve"> 98 is very close to 100, which is a friendly number.</w:t>
            </w:r>
          </w:p>
        </w:tc>
      </w:tr>
      <w:tr w:rsidR="00066670" w:rsidRPr="003C1AF6" w14:paraId="55C52273" w14:textId="77777777" w:rsidTr="003414D5">
        <w:trPr>
          <w:trHeight w:val="1484"/>
        </w:trPr>
        <w:tc>
          <w:tcPr>
            <w:tcW w:w="1047" w:type="dxa"/>
            <w:vAlign w:val="center"/>
          </w:tcPr>
          <w:p w14:paraId="69C5086F" w14:textId="77777777" w:rsidR="00066670" w:rsidRDefault="00AB0082" w:rsidP="00066670">
            <w:pPr>
              <w:pStyle w:val="NormalWeb"/>
              <w:spacing w:before="120" w:beforeAutospacing="0" w:after="0" w:afterAutospacing="0"/>
              <w:jc w:val="center"/>
              <w:rPr>
                <w:sz w:val="18"/>
                <w:szCs w:val="22"/>
              </w:rPr>
            </w:pPr>
            <w:r w:rsidRPr="00AB0082">
              <w:rPr>
                <w:rFonts w:asciiTheme="minorHAnsi" w:eastAsiaTheme="minorEastAsia" w:hAnsiTheme="minorHAnsi" w:cstheme="minorBidi"/>
                <w:noProof/>
                <w:sz w:val="22"/>
                <w:szCs w:val="22"/>
              </w:rPr>
              <w:object w:dxaOrig="2064" w:dyaOrig="2184" w14:anchorId="53D182A1">
                <v:shape id="_x0000_i1025" type="#_x0000_t75" alt="Cartoon child with brown hair and a pink jacket&#13;&#13;&#13;&#10;&#13;&#13;&#13;&#10;Description automatically generated" style="width:41.95pt;height:44.45pt;mso-width-percent:0;mso-height-percent:0;mso-width-percent:0;mso-height-percent:0" o:ole="">
                  <v:imagedata r:id="rId10" o:title=""/>
                </v:shape>
                <o:OLEObject Type="Embed" ProgID="PBrush" ShapeID="_x0000_i1025" DrawAspect="Content" ObjectID="_1779718279" r:id="rId18"/>
              </w:object>
            </w:r>
          </w:p>
          <w:p w14:paraId="5E5D12EA" w14:textId="46E17EFD" w:rsidR="00066670" w:rsidRPr="001B665C" w:rsidRDefault="00066670" w:rsidP="00066670">
            <w:pPr>
              <w:pStyle w:val="NormalWeb"/>
              <w:spacing w:before="120" w:beforeAutospacing="0" w:after="120" w:afterAutospacing="0"/>
              <w:jc w:val="center"/>
              <w:rPr>
                <w:sz w:val="22"/>
                <w:szCs w:val="22"/>
              </w:rPr>
            </w:pPr>
            <w:r>
              <w:rPr>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Audrey</w:t>
            </w:r>
          </w:p>
        </w:tc>
        <w:tc>
          <w:tcPr>
            <w:tcW w:w="8313" w:type="dxa"/>
            <w:vAlign w:val="center"/>
          </w:tcPr>
          <w:p w14:paraId="33AB82C9" w14:textId="6B5CC1F5" w:rsidR="00066670" w:rsidRPr="00066670" w:rsidRDefault="00066670" w:rsidP="00066670">
            <w:pPr>
              <w:pStyle w:val="NormalWeb"/>
              <w:spacing w:before="120" w:after="120"/>
              <w:rPr>
                <w:rFonts w:eastAsia="SimSun"/>
                <w:bCs/>
                <w:sz w:val="22"/>
                <w:szCs w:val="22"/>
                <w:lang w:eastAsia="en-US"/>
              </w:rPr>
            </w:pPr>
            <w:r w:rsidRPr="00066670">
              <w:rPr>
                <w:rFonts w:eastAsia="SimSun"/>
                <w:bCs/>
                <w:sz w:val="22"/>
                <w:szCs w:val="22"/>
                <w:lang w:eastAsia="en-US"/>
              </w:rPr>
              <w:t>How would the give-and-take method work on this problem?</w:t>
            </w:r>
          </w:p>
        </w:tc>
      </w:tr>
    </w:tbl>
    <w:p w14:paraId="43CF13E6" w14:textId="1F28B0EE" w:rsidR="002D602D" w:rsidRPr="00066670" w:rsidRDefault="00066670" w:rsidP="00ED64B0">
      <w:pPr>
        <w:pStyle w:val="NormalWeb"/>
        <w:spacing w:before="240" w:beforeAutospacing="0" w:after="120" w:afterAutospacing="0" w:line="360" w:lineRule="auto"/>
        <w:jc w:val="both"/>
        <w:rPr>
          <w:b/>
          <w:sz w:val="22"/>
          <w:szCs w:val="22"/>
        </w:rPr>
      </w:pPr>
      <w:r>
        <w:rPr>
          <w:bCs/>
          <w:sz w:val="22"/>
          <w:szCs w:val="22"/>
        </w:rPr>
        <w:t xml:space="preserve">In this example, Carlos starts off asking an authentic question about the math problem. Chloe responds to his authentic question by describing why she would choose to use the give-and-take method to solve the problem. Finally, Chloe asks an </w:t>
      </w:r>
      <w:r>
        <w:rPr>
          <w:bCs/>
          <w:i/>
          <w:iCs/>
          <w:sz w:val="22"/>
          <w:szCs w:val="22"/>
        </w:rPr>
        <w:t>uptake question</w:t>
      </w:r>
      <w:r>
        <w:rPr>
          <w:bCs/>
          <w:sz w:val="22"/>
          <w:szCs w:val="22"/>
        </w:rPr>
        <w:t xml:space="preserve">, </w:t>
      </w:r>
      <w:r>
        <w:rPr>
          <w:b/>
          <w:sz w:val="22"/>
          <w:szCs w:val="22"/>
        </w:rPr>
        <w:t>“How would the give-and-take method work on this problem?”</w:t>
      </w:r>
    </w:p>
    <w:p w14:paraId="1A0C1696" w14:textId="6CB2CF66" w:rsidR="00612538" w:rsidRPr="00B00E71" w:rsidRDefault="00612538" w:rsidP="00A203C1">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 xml:space="preserve">[Slide </w:t>
      </w:r>
      <w:r w:rsidR="00066670">
        <w:rPr>
          <w:rFonts w:ascii="Times New Roman" w:hAnsi="Times New Roman" w:cs="Times New Roman"/>
          <w:b/>
          <w:color w:val="2E91AF"/>
          <w:sz w:val="28"/>
          <w:szCs w:val="28"/>
        </w:rPr>
        <w:t>6: Question Tree</w:t>
      </w:r>
      <w:r w:rsidRPr="00B00E71">
        <w:rPr>
          <w:rFonts w:ascii="Times New Roman" w:hAnsi="Times New Roman" w:cs="Times New Roman"/>
          <w:b/>
          <w:color w:val="2E91AF"/>
          <w:sz w:val="28"/>
          <w:szCs w:val="28"/>
        </w:rPr>
        <w:t xml:space="preserve">] </w:t>
      </w:r>
    </w:p>
    <w:p w14:paraId="419B0566" w14:textId="550FD519" w:rsidR="00066670" w:rsidRPr="00066670" w:rsidRDefault="00066670" w:rsidP="00414096">
      <w:pPr>
        <w:pStyle w:val="NormalWeb"/>
        <w:numPr>
          <w:ilvl w:val="0"/>
          <w:numId w:val="30"/>
        </w:numPr>
        <w:spacing w:before="240" w:beforeAutospacing="0" w:after="120" w:afterAutospacing="0" w:line="360" w:lineRule="auto"/>
        <w:jc w:val="both"/>
        <w:rPr>
          <w:sz w:val="22"/>
        </w:rPr>
      </w:pPr>
      <w:r w:rsidRPr="00AA749C">
        <w:rPr>
          <w:sz w:val="22"/>
        </w:rPr>
        <w:t xml:space="preserve">An </w:t>
      </w:r>
      <w:r w:rsidRPr="00AE3A23">
        <w:rPr>
          <w:sz w:val="22"/>
        </w:rPr>
        <w:t>uptake</w:t>
      </w:r>
      <w:r>
        <w:rPr>
          <w:sz w:val="22"/>
        </w:rPr>
        <w:t xml:space="preserve"> question is a type of authentic question because it helps students build off something that was said or asked previously. It stimulates discussion by encouraging students to examine a concept or idea more deeply, and it allows students to follow-up on important or interesting aspects of others’ previously asked questions or responses.  </w:t>
      </w:r>
    </w:p>
    <w:p w14:paraId="5FBEFD20" w14:textId="1ACBECB4" w:rsidR="00612538" w:rsidRPr="00DB3E1F" w:rsidRDefault="00066670" w:rsidP="00DB3E1F">
      <w:pPr>
        <w:pStyle w:val="Heading3"/>
        <w:spacing w:before="400" w:after="40" w:line="360" w:lineRule="auto"/>
        <w:jc w:val="center"/>
        <w:rPr>
          <w:rFonts w:ascii="Times New Roman" w:hAnsi="Times New Roman" w:cs="Times New Roman"/>
          <w:b/>
          <w:color w:val="2E91AF"/>
          <w:sz w:val="28"/>
          <w:szCs w:val="28"/>
        </w:rPr>
      </w:pPr>
      <w:r>
        <w:rPr>
          <w:noProof/>
        </w:rPr>
        <w:drawing>
          <wp:inline distT="0" distB="0" distL="0" distR="0" wp14:anchorId="1C447B73" wp14:editId="0747A724">
            <wp:extent cx="4232234" cy="2971800"/>
            <wp:effectExtent l="0" t="0" r="0" b="0"/>
            <wp:docPr id="93" name="Picture 93" descr="A cartoon of a person holding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descr="A cartoon of a person holding leaves&#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36458" cy="2974766"/>
                    </a:xfrm>
                    <a:prstGeom prst="rect">
                      <a:avLst/>
                    </a:prstGeom>
                    <a:noFill/>
                    <a:ln>
                      <a:noFill/>
                    </a:ln>
                  </pic:spPr>
                </pic:pic>
              </a:graphicData>
            </a:graphic>
          </wp:inline>
        </w:drawing>
      </w:r>
    </w:p>
    <w:p w14:paraId="4FA56008" w14:textId="1661E6C1" w:rsidR="00DB3E1F" w:rsidRPr="00DB3E1F" w:rsidRDefault="00DB3E1F" w:rsidP="00DB3E1F">
      <w:pPr>
        <w:rPr>
          <w:sz w:val="22"/>
          <w:szCs w:val="22"/>
        </w:rPr>
      </w:pPr>
      <w:r>
        <w:rPr>
          <w:sz w:val="22"/>
          <w:szCs w:val="22"/>
        </w:rPr>
        <w:br w:type="page"/>
      </w:r>
    </w:p>
    <w:p w14:paraId="049F3911" w14:textId="752CDA68" w:rsidR="009A52CC" w:rsidRPr="00DB3E1F" w:rsidRDefault="005611C0" w:rsidP="00EF6761">
      <w:pPr>
        <w:pStyle w:val="Heading3"/>
        <w:spacing w:before="400" w:after="40" w:line="360" w:lineRule="auto"/>
        <w:rPr>
          <w:rFonts w:ascii="Times New Roman" w:hAnsi="Times New Roman" w:cs="Times New Roman"/>
          <w:b/>
          <w:color w:val="2E91AF"/>
          <w:sz w:val="28"/>
          <w:szCs w:val="28"/>
        </w:rPr>
      </w:pPr>
      <w:r w:rsidRPr="00DB3E1F">
        <w:rPr>
          <w:noProof/>
          <w:color w:val="2E91AF"/>
        </w:rPr>
        <w:lastRenderedPageBreak/>
        <mc:AlternateContent>
          <mc:Choice Requires="wps">
            <w:drawing>
              <wp:anchor distT="0" distB="0" distL="114300" distR="114300" simplePos="0" relativeHeight="251664384" behindDoc="1" locked="0" layoutInCell="1" allowOverlap="1" wp14:anchorId="724F37EC" wp14:editId="340A3D46">
                <wp:simplePos x="0" y="0"/>
                <wp:positionH relativeFrom="page">
                  <wp:posOffset>804352</wp:posOffset>
                </wp:positionH>
                <wp:positionV relativeFrom="paragraph">
                  <wp:posOffset>64770</wp:posOffset>
                </wp:positionV>
                <wp:extent cx="6172200" cy="8138160"/>
                <wp:effectExtent l="19050" t="19050" r="19050" b="15240"/>
                <wp:wrapNone/>
                <wp:docPr id="15" name="Rectangle 15"/>
                <wp:cNvGraphicFramePr/>
                <a:graphic xmlns:a="http://schemas.openxmlformats.org/drawingml/2006/main">
                  <a:graphicData uri="http://schemas.microsoft.com/office/word/2010/wordprocessingShape">
                    <wps:wsp>
                      <wps:cNvSpPr/>
                      <wps:spPr>
                        <a:xfrm>
                          <a:off x="0" y="0"/>
                          <a:ext cx="6172200" cy="8138160"/>
                        </a:xfrm>
                        <a:prstGeom prst="rect">
                          <a:avLst/>
                        </a:prstGeom>
                        <a:noFill/>
                        <a:ln w="38100" cap="rnd" cmpd="dbl">
                          <a:solidFill>
                            <a:srgbClr val="2E91A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9EF1BF" id="Rectangle 15" o:spid="_x0000_s1026" style="position:absolute;margin-left:63.35pt;margin-top:5.1pt;width:486pt;height:640.8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" filled="f" strokecolor="#2e91af" strokeweight="3pt">
                <v:stroke linestyle="thinThin" endcap="round"/>
                <w10:wrap anchorx="page"/>
              </v:rect>
            </w:pict>
          </mc:Fallback>
        </mc:AlternateContent>
      </w:r>
      <w:r w:rsidR="00EF6761" w:rsidRPr="00DB3E1F">
        <w:rPr>
          <w:noProof/>
          <w:color w:val="2E91AF"/>
        </w:rPr>
        <mc:AlternateContent>
          <mc:Choice Requires="wps">
            <w:drawing>
              <wp:anchor distT="0" distB="0" distL="114300" distR="114300" simplePos="0" relativeHeight="251668480" behindDoc="1" locked="0" layoutInCell="1" allowOverlap="1" wp14:anchorId="4DD79E00" wp14:editId="577EF3D6">
                <wp:simplePos x="0" y="0"/>
                <wp:positionH relativeFrom="column">
                  <wp:align>center</wp:align>
                </wp:positionH>
                <wp:positionV relativeFrom="paragraph">
                  <wp:posOffset>143084</wp:posOffset>
                </wp:positionV>
                <wp:extent cx="6035040" cy="457200"/>
                <wp:effectExtent l="57150" t="19050" r="60960" b="95250"/>
                <wp:wrapTopAndBottom/>
                <wp:docPr id="25" name="Rectangle 25"/>
                <wp:cNvGraphicFramePr/>
                <a:graphic xmlns:a="http://schemas.openxmlformats.org/drawingml/2006/main">
                  <a:graphicData uri="http://schemas.microsoft.com/office/word/2010/wordprocessingShape">
                    <wps:wsp>
                      <wps:cNvSpPr/>
                      <wps:spPr>
                        <a:xfrm>
                          <a:off x="0" y="0"/>
                          <a:ext cx="6035040" cy="457200"/>
                        </a:xfrm>
                        <a:prstGeom prst="rect">
                          <a:avLst/>
                        </a:prstGeom>
                        <a:solidFill>
                          <a:srgbClr val="2E91AF"/>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5EECFE6D" w14:textId="77777777" w:rsidR="00EF6761" w:rsidRPr="00EF6761" w:rsidRDefault="00EF6761" w:rsidP="00EF6761">
                            <w:pPr>
                              <w:jc w:val="center"/>
                              <w:rPr>
                                <w:rFonts w:ascii="Times New Roman" w:hAnsi="Times New Roman" w:cs="Times New Roman"/>
                                <w:b/>
                                <w:sz w:val="32"/>
                                <w:szCs w:val="32"/>
                              </w:rPr>
                            </w:pPr>
                            <w:r w:rsidRPr="00EF6761">
                              <w:rPr>
                                <w:rFonts w:ascii="Times New Roman" w:hAnsi="Times New Roman" w:cs="Times New Roman"/>
                                <w:b/>
                                <w:color w:val="FFFFFF" w:themeColor="background1"/>
                                <w:sz w:val="32"/>
                                <w:szCs w:val="32"/>
                              </w:rPr>
                              <w:t>Practice: Authentic Questions and Test Questions</w:t>
                            </w:r>
                          </w:p>
                        </w:txbxContent>
                      </wps:txbx>
                      <wps:bodyPr rot="0" spcFirstLastPara="0" vertOverflow="overflow" horzOverflow="overflow" vert="horz" wrap="square" lIns="91440" tIns="9144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79E00" id="Rectangle 25" o:spid="_x0000_s1026" style="position:absolute;margin-left:0;margin-top:11.25pt;width:475.2pt;height:36pt;z-index:-2516480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" fillcolor="#2e91af" stroked="f" strokeweight="1.5pt">
                <v:shadow on="t" color="black" opacity="26214f" origin=",-.5" offset="0,3pt"/>
                <v:textbox inset=",7.2pt">
                  <w:txbxContent>
                    <w:p w14:paraId="5EECFE6D" w14:textId="77777777" w:rsidR="00EF6761" w:rsidRPr="00EF6761" w:rsidRDefault="00EF6761" w:rsidP="00EF6761">
                      <w:pPr>
                        <w:jc w:val="center"/>
                        <w:rPr>
                          <w:rFonts w:ascii="Times New Roman" w:hAnsi="Times New Roman" w:cs="Times New Roman"/>
                          <w:b/>
                          <w:sz w:val="32"/>
                          <w:szCs w:val="32"/>
                        </w:rPr>
                      </w:pPr>
                      <w:r w:rsidRPr="00EF6761">
                        <w:rPr>
                          <w:rFonts w:ascii="Times New Roman" w:hAnsi="Times New Roman" w:cs="Times New Roman"/>
                          <w:b/>
                          <w:color w:val="FFFFFF" w:themeColor="background1"/>
                          <w:sz w:val="32"/>
                          <w:szCs w:val="32"/>
                        </w:rPr>
                        <w:t>Practice: Authentic Questions and Test Questions</w:t>
                      </w:r>
                    </w:p>
                  </w:txbxContent>
                </v:textbox>
                <w10:wrap type="topAndBottom"/>
              </v:rect>
            </w:pict>
          </mc:Fallback>
        </mc:AlternateContent>
      </w:r>
      <w:r w:rsidR="009A52CC" w:rsidRPr="00DB3E1F">
        <w:rPr>
          <w:rFonts w:ascii="Times New Roman" w:hAnsi="Times New Roman" w:cs="Times New Roman"/>
          <w:b/>
          <w:color w:val="2E91AF"/>
          <w:sz w:val="28"/>
          <w:szCs w:val="28"/>
        </w:rPr>
        <w:t>[Slide</w:t>
      </w:r>
      <w:r w:rsidR="004C3434" w:rsidRPr="00DB3E1F">
        <w:rPr>
          <w:rFonts w:ascii="Times New Roman" w:hAnsi="Times New Roman" w:cs="Times New Roman"/>
          <w:b/>
          <w:color w:val="2E91AF"/>
          <w:sz w:val="28"/>
          <w:szCs w:val="28"/>
        </w:rPr>
        <w:t>s</w:t>
      </w:r>
      <w:r>
        <w:rPr>
          <w:rFonts w:ascii="Times New Roman" w:hAnsi="Times New Roman" w:cs="Times New Roman"/>
          <w:b/>
          <w:color w:val="2E91AF"/>
          <w:sz w:val="28"/>
          <w:szCs w:val="28"/>
        </w:rPr>
        <w:t xml:space="preserve"> 7</w:t>
      </w:r>
      <w:r w:rsidR="004803F6">
        <w:rPr>
          <w:rFonts w:ascii="Times New Roman" w:hAnsi="Times New Roman" w:cs="Times New Roman"/>
          <w:b/>
          <w:color w:val="2E91AF"/>
          <w:sz w:val="28"/>
          <w:szCs w:val="28"/>
        </w:rPr>
        <w:t>–</w:t>
      </w:r>
      <w:r w:rsidR="001F54B0">
        <w:rPr>
          <w:rFonts w:ascii="Times New Roman" w:hAnsi="Times New Roman" w:cs="Times New Roman"/>
          <w:b/>
          <w:color w:val="2E91AF"/>
          <w:sz w:val="28"/>
          <w:szCs w:val="28"/>
        </w:rPr>
        <w:t>9</w:t>
      </w:r>
      <w:r w:rsidR="009A52CC" w:rsidRPr="00DB3E1F">
        <w:rPr>
          <w:rFonts w:ascii="Times New Roman" w:hAnsi="Times New Roman" w:cs="Times New Roman"/>
          <w:b/>
          <w:color w:val="2E91AF"/>
          <w:sz w:val="28"/>
          <w:szCs w:val="28"/>
        </w:rPr>
        <w:t>]</w:t>
      </w:r>
    </w:p>
    <w:p w14:paraId="2B0A1EF9" w14:textId="0D635323" w:rsidR="009A52CC" w:rsidRPr="00DB3E1F" w:rsidRDefault="009A52CC" w:rsidP="00A203C1">
      <w:pPr>
        <w:pStyle w:val="Heading3"/>
        <w:spacing w:before="400" w:after="40" w:line="360" w:lineRule="auto"/>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[In</w:t>
      </w:r>
      <w:r w:rsidR="00CE67FA" w:rsidRPr="00DB3E1F">
        <w:rPr>
          <w:rFonts w:ascii="Times New Roman" w:hAnsi="Times New Roman" w:cs="Times New Roman"/>
          <w:b/>
          <w:color w:val="2E91AF"/>
          <w:sz w:val="28"/>
          <w:szCs w:val="28"/>
        </w:rPr>
        <w:t>struction</w:t>
      </w:r>
      <w:r w:rsidRPr="00DB3E1F">
        <w:rPr>
          <w:rFonts w:ascii="Times New Roman" w:hAnsi="Times New Roman" w:cs="Times New Roman"/>
          <w:b/>
          <w:color w:val="2E91AF"/>
          <w:sz w:val="28"/>
          <w:szCs w:val="28"/>
        </w:rPr>
        <w:t>]</w:t>
      </w:r>
    </w:p>
    <w:p w14:paraId="13A85843" w14:textId="4E9705C9" w:rsidR="001F54B0" w:rsidRDefault="00612538" w:rsidP="00570FC3">
      <w:pPr>
        <w:pStyle w:val="Heading1"/>
        <w:spacing w:before="240" w:after="120" w:line="360" w:lineRule="auto"/>
        <w:jc w:val="both"/>
        <w:rPr>
          <w:rFonts w:ascii="Times New Roman" w:hAnsi="Times New Roman" w:cs="Times New Roman"/>
          <w:color w:val="000000" w:themeColor="text1"/>
          <w:sz w:val="22"/>
          <w:szCs w:val="22"/>
        </w:rPr>
      </w:pPr>
      <w:r w:rsidRPr="000E38E9">
        <w:rPr>
          <w:rFonts w:ascii="Times New Roman" w:hAnsi="Times New Roman" w:cs="Times New Roman"/>
          <w:color w:val="000000" w:themeColor="text1"/>
          <w:sz w:val="22"/>
          <w:szCs w:val="22"/>
        </w:rPr>
        <w:t xml:space="preserve">In this </w:t>
      </w:r>
      <w:r w:rsidR="001F54B0">
        <w:rPr>
          <w:rFonts w:ascii="Times New Roman" w:hAnsi="Times New Roman" w:cs="Times New Roman"/>
          <w:color w:val="000000" w:themeColor="text1"/>
          <w:sz w:val="22"/>
          <w:szCs w:val="22"/>
        </w:rPr>
        <w:t>practice</w:t>
      </w:r>
      <w:r w:rsidRPr="000E38E9">
        <w:rPr>
          <w:rFonts w:ascii="Times New Roman" w:hAnsi="Times New Roman" w:cs="Times New Roman"/>
          <w:color w:val="000000" w:themeColor="text1"/>
          <w:sz w:val="22"/>
          <w:szCs w:val="22"/>
        </w:rPr>
        <w:t xml:space="preserve">, </w:t>
      </w:r>
      <w:r w:rsidR="00066670">
        <w:rPr>
          <w:rFonts w:ascii="Times New Roman" w:hAnsi="Times New Roman" w:cs="Times New Roman"/>
          <w:color w:val="000000" w:themeColor="text1"/>
          <w:sz w:val="22"/>
          <w:szCs w:val="22"/>
        </w:rPr>
        <w:t xml:space="preserve">a </w:t>
      </w:r>
      <w:r w:rsidR="005611C0">
        <w:rPr>
          <w:rFonts w:ascii="Times New Roman" w:hAnsi="Times New Roman" w:cs="Times New Roman"/>
          <w:color w:val="000000" w:themeColor="text1"/>
          <w:sz w:val="22"/>
          <w:szCs w:val="22"/>
        </w:rPr>
        <w:t>c</w:t>
      </w:r>
      <w:r w:rsidR="00066670">
        <w:rPr>
          <w:rFonts w:ascii="Times New Roman" w:hAnsi="Times New Roman" w:cs="Times New Roman"/>
          <w:color w:val="000000" w:themeColor="text1"/>
          <w:sz w:val="22"/>
          <w:szCs w:val="22"/>
        </w:rPr>
        <w:t>ooperative</w:t>
      </w:r>
      <w:r w:rsidR="005611C0">
        <w:rPr>
          <w:rFonts w:ascii="Times New Roman" w:hAnsi="Times New Roman" w:cs="Times New Roman"/>
          <w:color w:val="000000" w:themeColor="text1"/>
          <w:sz w:val="22"/>
          <w:szCs w:val="22"/>
        </w:rPr>
        <w:t>-grouping situation (3-5 students) is recommended where students can take a shared role in generating questions about the math problem and practicing responding to them. If possible, students should go back to the same small group as in Lesson One.</w:t>
      </w:r>
    </w:p>
    <w:p w14:paraId="54AA832B" w14:textId="33513CB6" w:rsidR="009A52CC" w:rsidRPr="00DB3E1F" w:rsidRDefault="009A52CC" w:rsidP="00570FC3">
      <w:pPr>
        <w:pStyle w:val="Heading3"/>
        <w:spacing w:before="360" w:after="40" w:line="360" w:lineRule="auto"/>
        <w:jc w:val="both"/>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[Before]</w:t>
      </w:r>
    </w:p>
    <w:p w14:paraId="3AE293EF" w14:textId="3D4344A4" w:rsidR="00612538" w:rsidRPr="009A52CC" w:rsidRDefault="00C95BB0" w:rsidP="00570FC3">
      <w:pPr>
        <w:pStyle w:val="NoSpacing"/>
        <w:spacing w:before="240" w:after="120" w:line="3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Have the students read “Jeffrey’s multiplication problem”</w:t>
      </w:r>
      <w:r w:rsidR="005611C0">
        <w:rPr>
          <w:rFonts w:ascii="Times New Roman" w:eastAsia="Times New Roman" w:hAnsi="Times New Roman" w:cs="Times New Roman"/>
          <w:sz w:val="22"/>
          <w:szCs w:val="22"/>
        </w:rPr>
        <w:t xml:space="preserve"> again.</w:t>
      </w:r>
      <w:r w:rsidR="00612538" w:rsidRPr="009A52CC">
        <w:rPr>
          <w:rFonts w:ascii="Times New Roman" w:eastAsia="Times New Roman" w:hAnsi="Times New Roman" w:cs="Times New Roman"/>
          <w:sz w:val="22"/>
          <w:szCs w:val="22"/>
        </w:rPr>
        <w:t xml:space="preserve"> Let students know that they will be focusing on asking </w:t>
      </w:r>
      <w:r w:rsidR="005611C0">
        <w:rPr>
          <w:rFonts w:ascii="Times New Roman" w:eastAsia="Times New Roman" w:hAnsi="Times New Roman" w:cs="Times New Roman"/>
          <w:sz w:val="22"/>
          <w:szCs w:val="22"/>
        </w:rPr>
        <w:t>and responding to uptake questions</w:t>
      </w:r>
      <w:r w:rsidR="00612538" w:rsidRPr="009A52CC">
        <w:rPr>
          <w:rFonts w:ascii="Times New Roman" w:eastAsia="Times New Roman" w:hAnsi="Times New Roman" w:cs="Times New Roman"/>
          <w:sz w:val="22"/>
          <w:szCs w:val="22"/>
        </w:rPr>
        <w:t xml:space="preserve"> based on </w:t>
      </w:r>
      <w:r>
        <w:rPr>
          <w:rFonts w:ascii="Times New Roman" w:eastAsia="Times New Roman" w:hAnsi="Times New Roman" w:cs="Times New Roman"/>
          <w:sz w:val="22"/>
          <w:szCs w:val="22"/>
        </w:rPr>
        <w:t>this problem.</w:t>
      </w:r>
      <w:r w:rsidR="005611C0">
        <w:rPr>
          <w:rFonts w:ascii="Times New Roman" w:eastAsia="Times New Roman" w:hAnsi="Times New Roman" w:cs="Times New Roman"/>
          <w:sz w:val="22"/>
          <w:szCs w:val="22"/>
        </w:rPr>
        <w:t xml:space="preserve"> Assign one authentic question from the sticky notes collected in Lesson One to each small group.</w:t>
      </w:r>
    </w:p>
    <w:p w14:paraId="1B73995C" w14:textId="227973D2" w:rsidR="009A52CC" w:rsidRPr="00DB3E1F" w:rsidRDefault="009A52CC" w:rsidP="00570FC3">
      <w:pPr>
        <w:pStyle w:val="Heading3"/>
        <w:spacing w:before="400" w:after="40" w:line="360" w:lineRule="auto"/>
        <w:jc w:val="both"/>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[During]</w:t>
      </w:r>
    </w:p>
    <w:p w14:paraId="280240FD" w14:textId="54C3B40D" w:rsidR="00A066A8" w:rsidRPr="004803F6" w:rsidRDefault="00612538" w:rsidP="004803F6">
      <w:pPr>
        <w:pStyle w:val="NoSpacing"/>
        <w:spacing w:before="240" w:after="120" w:line="360" w:lineRule="auto"/>
        <w:jc w:val="both"/>
        <w:rPr>
          <w:rFonts w:ascii="Times New Roman" w:eastAsia="Times New Roman" w:hAnsi="Times New Roman" w:cs="Times New Roman"/>
          <w:sz w:val="22"/>
          <w:szCs w:val="22"/>
        </w:rPr>
      </w:pPr>
      <w:r w:rsidRPr="009A52CC">
        <w:rPr>
          <w:rFonts w:ascii="Times New Roman" w:eastAsia="Times New Roman" w:hAnsi="Times New Roman" w:cs="Times New Roman"/>
          <w:sz w:val="22"/>
          <w:szCs w:val="22"/>
        </w:rPr>
        <w:t xml:space="preserve">Each small group </w:t>
      </w:r>
      <w:r w:rsidR="005611C0">
        <w:rPr>
          <w:rFonts w:ascii="Times New Roman" w:eastAsia="Times New Roman" w:hAnsi="Times New Roman" w:cs="Times New Roman"/>
          <w:sz w:val="22"/>
          <w:szCs w:val="22"/>
        </w:rPr>
        <w:t>practices answering the</w:t>
      </w:r>
      <w:r w:rsidRPr="009A52CC">
        <w:rPr>
          <w:rFonts w:ascii="Times New Roman" w:eastAsia="Times New Roman" w:hAnsi="Times New Roman" w:cs="Times New Roman"/>
          <w:sz w:val="22"/>
          <w:szCs w:val="22"/>
        </w:rPr>
        <w:t xml:space="preserve"> authentic </w:t>
      </w:r>
      <w:r w:rsidR="005611C0">
        <w:rPr>
          <w:rFonts w:ascii="Times New Roman" w:eastAsia="Times New Roman" w:hAnsi="Times New Roman" w:cs="Times New Roman"/>
          <w:sz w:val="22"/>
          <w:szCs w:val="22"/>
        </w:rPr>
        <w:t>question by generating different responses.</w:t>
      </w:r>
      <w:r w:rsidRPr="009A52CC">
        <w:rPr>
          <w:rFonts w:ascii="Times New Roman" w:eastAsia="Times New Roman" w:hAnsi="Times New Roman" w:cs="Times New Roman"/>
          <w:sz w:val="22"/>
          <w:szCs w:val="22"/>
        </w:rPr>
        <w:t xml:space="preserve"> </w:t>
      </w:r>
      <w:r w:rsidR="005611C0">
        <w:rPr>
          <w:rFonts w:ascii="Times New Roman" w:eastAsia="Times New Roman" w:hAnsi="Times New Roman" w:cs="Times New Roman"/>
          <w:sz w:val="22"/>
          <w:szCs w:val="22"/>
        </w:rPr>
        <w:t>Encourage students to generate uptake questions based on other students’ responses. Students can practice responding to them and trying to generate other uptake questions.</w:t>
      </w:r>
    </w:p>
    <w:p w14:paraId="26600F8C" w14:textId="411A73B7" w:rsidR="009A52CC" w:rsidRPr="00C95BB0" w:rsidRDefault="003225E0" w:rsidP="001C23BD">
      <w:pPr>
        <w:pStyle w:val="Heading3"/>
        <w:spacing w:before="240" w:after="120" w:line="360" w:lineRule="auto"/>
        <w:rPr>
          <w:rFonts w:ascii="Times New Roman" w:hAnsi="Times New Roman" w:cs="Times New Roman"/>
          <w:b/>
          <w:color w:val="2E91AF"/>
          <w:sz w:val="28"/>
          <w:szCs w:val="28"/>
        </w:rPr>
      </w:pPr>
      <w:r w:rsidRPr="00C95BB0">
        <w:rPr>
          <w:rFonts w:ascii="Times New Roman" w:hAnsi="Times New Roman" w:cs="Times New Roman"/>
          <w:b/>
          <w:color w:val="2E91AF"/>
          <w:sz w:val="28"/>
          <w:szCs w:val="28"/>
        </w:rPr>
        <w:t>[</w:t>
      </w:r>
      <w:r w:rsidR="001F54B0">
        <w:rPr>
          <w:rFonts w:ascii="Times New Roman" w:hAnsi="Times New Roman" w:cs="Times New Roman"/>
          <w:b/>
          <w:color w:val="2E91AF"/>
          <w:sz w:val="28"/>
          <w:szCs w:val="28"/>
        </w:rPr>
        <w:t>Examples of</w:t>
      </w:r>
      <w:r w:rsidR="009A52CC" w:rsidRPr="00C95BB0">
        <w:rPr>
          <w:rFonts w:ascii="Times New Roman" w:hAnsi="Times New Roman" w:cs="Times New Roman"/>
          <w:b/>
          <w:color w:val="2E91AF"/>
          <w:sz w:val="28"/>
          <w:szCs w:val="28"/>
        </w:rPr>
        <w:t xml:space="preserve"> </w:t>
      </w:r>
      <w:r w:rsidR="005611C0">
        <w:rPr>
          <w:rFonts w:ascii="Times New Roman" w:hAnsi="Times New Roman" w:cs="Times New Roman"/>
          <w:b/>
          <w:color w:val="2E91AF"/>
          <w:sz w:val="28"/>
          <w:szCs w:val="28"/>
        </w:rPr>
        <w:t>Uptake Questions</w:t>
      </w:r>
      <w:r w:rsidR="009A52CC" w:rsidRPr="00C95BB0">
        <w:rPr>
          <w:rFonts w:ascii="Times New Roman" w:hAnsi="Times New Roman" w:cs="Times New Roman"/>
          <w:b/>
          <w:color w:val="2E91AF"/>
          <w:sz w:val="28"/>
          <w:szCs w:val="28"/>
        </w:rPr>
        <w:t>]</w:t>
      </w:r>
    </w:p>
    <w:p w14:paraId="41D32C1F" w14:textId="75D07475" w:rsidR="004803F6" w:rsidRDefault="00612538" w:rsidP="004803F6">
      <w:pPr>
        <w:pStyle w:val="NormalWeb"/>
        <w:numPr>
          <w:ilvl w:val="0"/>
          <w:numId w:val="27"/>
        </w:numPr>
        <w:spacing w:before="240" w:beforeAutospacing="0" w:after="120" w:afterAutospacing="0" w:line="360" w:lineRule="auto"/>
        <w:jc w:val="both"/>
        <w:rPr>
          <w:sz w:val="22"/>
        </w:rPr>
      </w:pPr>
      <w:r w:rsidRPr="006707E3">
        <w:rPr>
          <w:sz w:val="22"/>
        </w:rPr>
        <w:t>Authentic question</w:t>
      </w:r>
      <w:r w:rsidR="004803F6">
        <w:rPr>
          <w:sz w:val="22"/>
        </w:rPr>
        <w:t xml:space="preserve">: </w:t>
      </w:r>
      <w:r w:rsidR="001F54B0" w:rsidRPr="004803F6">
        <w:rPr>
          <w:sz w:val="22"/>
        </w:rPr>
        <w:t>What are some ways we could use what</w:t>
      </w:r>
      <w:r w:rsidR="00C95BB0" w:rsidRPr="004803F6">
        <w:rPr>
          <w:sz w:val="22"/>
        </w:rPr>
        <w:t xml:space="preserve"> we know about multiplication</w:t>
      </w:r>
      <w:r w:rsidRPr="004803F6">
        <w:rPr>
          <w:sz w:val="22"/>
        </w:rPr>
        <w:t>?</w:t>
      </w:r>
    </w:p>
    <w:p w14:paraId="3E87514A" w14:textId="276BBAE9" w:rsidR="004803F6" w:rsidRDefault="004803F6" w:rsidP="004803F6">
      <w:pPr>
        <w:pStyle w:val="NormalWeb"/>
        <w:numPr>
          <w:ilvl w:val="1"/>
          <w:numId w:val="27"/>
        </w:numPr>
        <w:spacing w:before="240" w:beforeAutospacing="0" w:after="120" w:afterAutospacing="0" w:line="360" w:lineRule="auto"/>
        <w:contextualSpacing/>
        <w:jc w:val="both"/>
        <w:rPr>
          <w:sz w:val="22"/>
        </w:rPr>
      </w:pPr>
      <w:r>
        <w:rPr>
          <w:sz w:val="22"/>
        </w:rPr>
        <w:t>Response: We know that multiplication and division are inverse operations, so we could try division.</w:t>
      </w:r>
    </w:p>
    <w:p w14:paraId="53BAED41" w14:textId="0A149C4A" w:rsidR="004803F6" w:rsidRDefault="004803F6" w:rsidP="004803F6">
      <w:pPr>
        <w:pStyle w:val="NormalWeb"/>
        <w:numPr>
          <w:ilvl w:val="1"/>
          <w:numId w:val="27"/>
        </w:numPr>
        <w:spacing w:before="240" w:beforeAutospacing="0" w:after="120" w:afterAutospacing="0" w:line="360" w:lineRule="auto"/>
        <w:contextualSpacing/>
        <w:jc w:val="both"/>
        <w:rPr>
          <w:sz w:val="22"/>
        </w:rPr>
      </w:pPr>
      <w:r>
        <w:rPr>
          <w:sz w:val="22"/>
        </w:rPr>
        <w:t>Uptake question: How would you know what numbers to use for division?</w:t>
      </w:r>
    </w:p>
    <w:p w14:paraId="4A3A1AE0" w14:textId="3BE25675" w:rsidR="00612538" w:rsidRDefault="004803F6" w:rsidP="00612538">
      <w:pPr>
        <w:pStyle w:val="NormalWeb"/>
        <w:numPr>
          <w:ilvl w:val="0"/>
          <w:numId w:val="27"/>
        </w:numPr>
        <w:spacing w:before="240" w:beforeAutospacing="0" w:after="120" w:afterAutospacing="0" w:line="360" w:lineRule="auto"/>
        <w:jc w:val="both"/>
        <w:rPr>
          <w:sz w:val="22"/>
        </w:rPr>
      </w:pPr>
      <w:r>
        <w:rPr>
          <w:sz w:val="22"/>
        </w:rPr>
        <w:t xml:space="preserve">Authentic question: </w:t>
      </w:r>
      <w:r w:rsidR="00C95BB0" w:rsidRPr="004803F6">
        <w:rPr>
          <w:sz w:val="22"/>
        </w:rPr>
        <w:t xml:space="preserve">How can the two zeros </w:t>
      </w:r>
      <w:r w:rsidR="001F54B0" w:rsidRPr="004803F6">
        <w:rPr>
          <w:sz w:val="22"/>
        </w:rPr>
        <w:t>in the number</w:t>
      </w:r>
      <w:r w:rsidR="00C95BB0" w:rsidRPr="004803F6">
        <w:rPr>
          <w:sz w:val="22"/>
        </w:rPr>
        <w:t xml:space="preserve"> 2300 help us </w:t>
      </w:r>
      <w:r w:rsidR="001F54B0" w:rsidRPr="004803F6">
        <w:rPr>
          <w:sz w:val="22"/>
        </w:rPr>
        <w:t xml:space="preserve">to </w:t>
      </w:r>
      <w:r w:rsidR="00C95BB0" w:rsidRPr="004803F6">
        <w:rPr>
          <w:sz w:val="22"/>
        </w:rPr>
        <w:t>come up with solutions</w:t>
      </w:r>
      <w:r w:rsidR="00612538" w:rsidRPr="004803F6">
        <w:rPr>
          <w:sz w:val="22"/>
        </w:rPr>
        <w:t xml:space="preserve">? </w:t>
      </w:r>
      <w:bookmarkStart w:id="1" w:name="session2"/>
      <w:bookmarkEnd w:id="1"/>
    </w:p>
    <w:p w14:paraId="0B46E20D" w14:textId="6AFC95BA" w:rsidR="004803F6" w:rsidRDefault="004803F6" w:rsidP="004803F6">
      <w:pPr>
        <w:pStyle w:val="NormalWeb"/>
        <w:numPr>
          <w:ilvl w:val="1"/>
          <w:numId w:val="27"/>
        </w:numPr>
        <w:spacing w:before="240" w:beforeAutospacing="0" w:after="120" w:afterAutospacing="0" w:line="360" w:lineRule="auto"/>
        <w:contextualSpacing/>
        <w:jc w:val="both"/>
        <w:rPr>
          <w:sz w:val="22"/>
        </w:rPr>
      </w:pPr>
      <w:r>
        <w:rPr>
          <w:sz w:val="22"/>
        </w:rPr>
        <w:t xml:space="preserve">Response: Zeros represent powers of 10, so we could just move the decimal place once to the left and that times 10 could be what Jeffrey multiplied. </w:t>
      </w:r>
    </w:p>
    <w:p w14:paraId="7E4BA98E" w14:textId="209F9742" w:rsidR="004803F6" w:rsidRPr="004803F6" w:rsidRDefault="004803F6" w:rsidP="004803F6">
      <w:pPr>
        <w:pStyle w:val="NormalWeb"/>
        <w:numPr>
          <w:ilvl w:val="1"/>
          <w:numId w:val="27"/>
        </w:numPr>
        <w:spacing w:before="240" w:beforeAutospacing="0" w:after="120" w:afterAutospacing="0" w:line="360" w:lineRule="auto"/>
        <w:contextualSpacing/>
        <w:jc w:val="both"/>
        <w:rPr>
          <w:sz w:val="22"/>
        </w:rPr>
      </w:pPr>
      <w:r w:rsidRPr="00DB3E1F">
        <w:rPr>
          <w:noProof/>
          <w:color w:val="2E91AF"/>
        </w:rPr>
        <w:lastRenderedPageBreak/>
        <mc:AlternateContent>
          <mc:Choice Requires="wps">
            <w:drawing>
              <wp:anchor distT="0" distB="0" distL="114300" distR="114300" simplePos="0" relativeHeight="251670528" behindDoc="1" locked="0" layoutInCell="1" allowOverlap="1" wp14:anchorId="56F6E9A5" wp14:editId="51A0E7B9">
                <wp:simplePos x="0" y="0"/>
                <wp:positionH relativeFrom="page">
                  <wp:posOffset>823733</wp:posOffset>
                </wp:positionH>
                <wp:positionV relativeFrom="paragraph">
                  <wp:posOffset>-35008</wp:posOffset>
                </wp:positionV>
                <wp:extent cx="6172200" cy="535940"/>
                <wp:effectExtent l="12700" t="12700" r="25400" b="22860"/>
                <wp:wrapNone/>
                <wp:docPr id="1042316189" name="Rectangle 1042316189"/>
                <wp:cNvGraphicFramePr/>
                <a:graphic xmlns:a="http://schemas.openxmlformats.org/drawingml/2006/main">
                  <a:graphicData uri="http://schemas.microsoft.com/office/word/2010/wordprocessingShape">
                    <wps:wsp>
                      <wps:cNvSpPr/>
                      <wps:spPr>
                        <a:xfrm>
                          <a:off x="0" y="0"/>
                          <a:ext cx="6172200" cy="535940"/>
                        </a:xfrm>
                        <a:prstGeom prst="rect">
                          <a:avLst/>
                        </a:prstGeom>
                        <a:noFill/>
                        <a:ln w="38100" cap="rnd" cmpd="dbl">
                          <a:solidFill>
                            <a:srgbClr val="2E91A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C384CB" id="Rectangle 1042316189" o:spid="_x0000_s1026" style="position:absolute;margin-left:64.85pt;margin-top:-2.75pt;width:486pt;height:42.2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" filled="f" strokecolor="#2e91af" strokeweight="3pt">
                <v:stroke linestyle="thinThin" endcap="round"/>
                <w10:wrap anchorx="page"/>
              </v:rect>
            </w:pict>
          </mc:Fallback>
        </mc:AlternateContent>
      </w:r>
      <w:r>
        <w:rPr>
          <w:sz w:val="22"/>
        </w:rPr>
        <w:t>Uptake questions: What might happen if we moved the decimal to the right instead of to the left?</w:t>
      </w:r>
      <w:r w:rsidRPr="004803F6">
        <w:rPr>
          <w:noProof/>
          <w:color w:val="2E91AF"/>
        </w:rPr>
        <w:t xml:space="preserve"> </w:t>
      </w:r>
    </w:p>
    <w:p w14:paraId="71C5EFD9" w14:textId="13880BA3" w:rsidR="00730657" w:rsidRDefault="00730657" w:rsidP="00612538">
      <w:pPr>
        <w:pStyle w:val="NormalWeb"/>
        <w:spacing w:before="240" w:beforeAutospacing="0" w:after="120" w:afterAutospacing="0" w:line="360" w:lineRule="auto"/>
        <w:jc w:val="both"/>
      </w:pPr>
    </w:p>
    <w:sectPr w:rsidR="00730657" w:rsidSect="0040574D">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259" w:gutter="0"/>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D41CF" w14:textId="77777777" w:rsidR="00AB0082" w:rsidRDefault="00AB0082" w:rsidP="00A865E2">
      <w:pPr>
        <w:spacing w:after="0" w:line="240" w:lineRule="auto"/>
      </w:pPr>
      <w:r>
        <w:separator/>
      </w:r>
    </w:p>
  </w:endnote>
  <w:endnote w:type="continuationSeparator" w:id="0">
    <w:p w14:paraId="1F40BFB5" w14:textId="77777777" w:rsidR="00AB0082" w:rsidRDefault="00AB0082" w:rsidP="00A86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Meiryo">
    <w:altName w:val="メイリオ"/>
    <w:panose1 w:val="020B0604030504040204"/>
    <w:charset w:val="80"/>
    <w:family w:val="swiss"/>
    <w:pitch w:val="variable"/>
    <w:sig w:usb0="E00002FF" w:usb1="6AC7FFFF"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1612" w14:textId="77777777" w:rsidR="009949BF" w:rsidRDefault="009949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011316"/>
      <w:docPartObj>
        <w:docPartGallery w:val="Page Numbers (Bottom of Page)"/>
        <w:docPartUnique/>
      </w:docPartObj>
    </w:sdtPr>
    <w:sdtContent>
      <w:p w14:paraId="290EED1E" w14:textId="0A6410EA" w:rsidR="00EA4349" w:rsidRDefault="00335915">
        <w:pPr>
          <w:pStyle w:val="Footer"/>
          <w:jc w:val="center"/>
        </w:pPr>
        <w:r w:rsidRPr="005F5DB9">
          <w:rPr>
            <w:rFonts w:ascii="Times New Roman" w:hAnsi="Times New Roman" w:cs="Times New Roman"/>
          </w:rPr>
          <w:t>© 2019 Quality Talk. All rights reserved.</w:t>
        </w:r>
      </w:p>
    </w:sdtContent>
  </w:sdt>
  <w:p w14:paraId="3CAB5E68" w14:textId="77777777" w:rsidR="00EA4349" w:rsidRDefault="00EA4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5E64" w14:textId="77777777" w:rsidR="009949BF" w:rsidRDefault="009949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05648" w14:textId="77777777" w:rsidR="00AB0082" w:rsidRDefault="00AB0082" w:rsidP="00A865E2">
      <w:pPr>
        <w:spacing w:after="0" w:line="240" w:lineRule="auto"/>
      </w:pPr>
      <w:r>
        <w:separator/>
      </w:r>
    </w:p>
  </w:footnote>
  <w:footnote w:type="continuationSeparator" w:id="0">
    <w:p w14:paraId="56E08A3B" w14:textId="77777777" w:rsidR="00AB0082" w:rsidRDefault="00AB0082" w:rsidP="00A865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360ED" w14:textId="77777777" w:rsidR="009949BF" w:rsidRDefault="00994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EBABB" w14:textId="6998741C" w:rsidR="00EA4349" w:rsidRPr="00057BB0" w:rsidRDefault="000B1286" w:rsidP="000B1286">
    <w:pPr>
      <w:pStyle w:val="Header"/>
      <w:jc w:val="right"/>
      <w:rPr>
        <w:rFonts w:ascii="Times New Roman" w:hAnsi="Times New Roman" w:cs="Times New Roman"/>
        <w:color w:val="70AD47"/>
        <w:sz w:val="22"/>
        <w:szCs w:val="22"/>
      </w:rPr>
    </w:pPr>
    <w:r w:rsidRPr="000B1286">
      <w:rPr>
        <w:rFonts w:ascii="Times New Roman" w:hAnsi="Times New Roman" w:cs="Times New Roman"/>
        <w:noProof/>
        <w:color w:val="70AD47"/>
        <w:sz w:val="22"/>
        <w:szCs w:val="22"/>
      </w:rPr>
      <w:drawing>
        <wp:inline distT="0" distB="0" distL="0" distR="0" wp14:anchorId="18AB3C14" wp14:editId="32ECB72A">
          <wp:extent cx="527595" cy="372918"/>
          <wp:effectExtent l="0" t="0" r="6350" b="0"/>
          <wp:docPr id="9" name="Picture 8">
            <a:extLst xmlns:a="http://schemas.openxmlformats.org/drawingml/2006/main">
              <a:ext uri="{FF2B5EF4-FFF2-40B4-BE49-F238E27FC236}">
                <a16:creationId xmlns:a16="http://schemas.microsoft.com/office/drawing/2014/main" id="{673650AA-0EEE-E64A-BA2A-0671927278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673650AA-0EEE-E64A-BA2A-067192727859}"/>
                      </a:ext>
                    </a:extLst>
                  </pic:cNvPr>
                  <pic:cNvPicPr>
                    <a:picLocks noChangeAspect="1"/>
                  </pic:cNvPicPr>
                </pic:nvPicPr>
                <pic:blipFill>
                  <a:blip r:embed="rId1"/>
                  <a:stretch>
                    <a:fillRect/>
                  </a:stretch>
                </pic:blipFill>
                <pic:spPr>
                  <a:xfrm>
                    <a:off x="0" y="0"/>
                    <a:ext cx="527595" cy="37291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3884" w14:textId="77777777" w:rsidR="009949BF" w:rsidRDefault="009949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5" type="#_x0000_t75" style="width:14.4pt;height:14.4pt;visibility:visible;mso-wrap-style:square" o:bullet="t">
        <v:imagedata r:id="rId1" o:title=""/>
      </v:shape>
    </w:pict>
  </w:numPicBullet>
  <w:numPicBullet w:numPicBulletId="1">
    <w:pict>
      <v:shape id="_x0000_i1536" type="#_x0000_t75" alt="shamrock_symbol_jonadab__01" style="width:10pt;height:10pt;visibility:visible;mso-wrap-style:square" o:bullet="t">
        <v:imagedata r:id="rId2" o:title="shamrock_symbol_jonadab__01" chromakey="white"/>
      </v:shape>
    </w:pict>
  </w:numPicBullet>
  <w:abstractNum w:abstractNumId="0" w15:restartNumberingAfterBreak="0">
    <w:nsid w:val="005C659F"/>
    <w:multiLevelType w:val="hybridMultilevel"/>
    <w:tmpl w:val="EC7846AE"/>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60218"/>
    <w:multiLevelType w:val="hybridMultilevel"/>
    <w:tmpl w:val="98D463EA"/>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14C6C"/>
    <w:multiLevelType w:val="hybridMultilevel"/>
    <w:tmpl w:val="139A64B8"/>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A03F7"/>
    <w:multiLevelType w:val="hybridMultilevel"/>
    <w:tmpl w:val="8BA81DE0"/>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A2DC7"/>
    <w:multiLevelType w:val="hybridMultilevel"/>
    <w:tmpl w:val="DC1E043A"/>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824F0"/>
    <w:multiLevelType w:val="hybridMultilevel"/>
    <w:tmpl w:val="9488A834"/>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B486A"/>
    <w:multiLevelType w:val="hybridMultilevel"/>
    <w:tmpl w:val="16365ABC"/>
    <w:lvl w:ilvl="0" w:tplc="B1302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5E2DC9"/>
    <w:multiLevelType w:val="hybridMultilevel"/>
    <w:tmpl w:val="666CD7C0"/>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32CD1"/>
    <w:multiLevelType w:val="hybridMultilevel"/>
    <w:tmpl w:val="16365ABC"/>
    <w:lvl w:ilvl="0" w:tplc="B1302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5A1031"/>
    <w:multiLevelType w:val="hybridMultilevel"/>
    <w:tmpl w:val="FB0A5126"/>
    <w:lvl w:ilvl="0" w:tplc="C1046EE0">
      <w:start w:val="1"/>
      <w:numFmt w:val="bullet"/>
      <w:lvlText w:val=""/>
      <w:lvlJc w:val="left"/>
      <w:pPr>
        <w:ind w:left="720" w:hanging="360"/>
      </w:pPr>
      <w:rPr>
        <w:rFonts w:ascii="Wingdings" w:hAnsi="Wingdings" w:hint="default"/>
        <w:color w:val="70AD47"/>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2204DB"/>
    <w:multiLevelType w:val="hybridMultilevel"/>
    <w:tmpl w:val="04381900"/>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61BFD"/>
    <w:multiLevelType w:val="hybridMultilevel"/>
    <w:tmpl w:val="0192878E"/>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53642"/>
    <w:multiLevelType w:val="hybridMultilevel"/>
    <w:tmpl w:val="229C3138"/>
    <w:lvl w:ilvl="0" w:tplc="7E00398A">
      <w:start w:val="1"/>
      <w:numFmt w:val="bullet"/>
      <w:lvlText w:val=""/>
      <w:lvlJc w:val="left"/>
      <w:pPr>
        <w:ind w:left="720" w:hanging="360"/>
      </w:pPr>
      <w:rPr>
        <w:rFonts w:ascii="Wingdings" w:hAnsi="Wingdings" w:hint="default"/>
        <w:color w:val="2E91A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3C401F"/>
    <w:multiLevelType w:val="hybridMultilevel"/>
    <w:tmpl w:val="31481F20"/>
    <w:lvl w:ilvl="0" w:tplc="7E00398A">
      <w:start w:val="1"/>
      <w:numFmt w:val="bullet"/>
      <w:lvlText w:val=""/>
      <w:lvlJc w:val="left"/>
      <w:pPr>
        <w:ind w:left="720" w:hanging="360"/>
      </w:pPr>
      <w:rPr>
        <w:rFonts w:ascii="Wingdings" w:hAnsi="Wingdings" w:hint="default"/>
        <w:color w:val="2E91A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C22BD0"/>
    <w:multiLevelType w:val="hybridMultilevel"/>
    <w:tmpl w:val="14F8D10A"/>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E63AB"/>
    <w:multiLevelType w:val="hybridMultilevel"/>
    <w:tmpl w:val="E5D0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543C12"/>
    <w:multiLevelType w:val="hybridMultilevel"/>
    <w:tmpl w:val="A49C9B7C"/>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D0D0E"/>
    <w:multiLevelType w:val="hybridMultilevel"/>
    <w:tmpl w:val="2CAE9C70"/>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684444"/>
    <w:multiLevelType w:val="hybridMultilevel"/>
    <w:tmpl w:val="54EA295A"/>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BA3E16"/>
    <w:multiLevelType w:val="hybridMultilevel"/>
    <w:tmpl w:val="16145CCE"/>
    <w:lvl w:ilvl="0" w:tplc="7E00398A">
      <w:start w:val="1"/>
      <w:numFmt w:val="bullet"/>
      <w:lvlText w:val=""/>
      <w:lvlJc w:val="left"/>
      <w:pPr>
        <w:ind w:left="720" w:hanging="360"/>
      </w:pPr>
      <w:rPr>
        <w:rFonts w:ascii="Wingdings" w:hAnsi="Wingdings" w:hint="default"/>
        <w:color w:val="2E91A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4458E2"/>
    <w:multiLevelType w:val="hybridMultilevel"/>
    <w:tmpl w:val="25FC9A16"/>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A6748A"/>
    <w:multiLevelType w:val="hybridMultilevel"/>
    <w:tmpl w:val="5CD0246C"/>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33756"/>
    <w:multiLevelType w:val="hybridMultilevel"/>
    <w:tmpl w:val="2A5EA2E8"/>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2F2CB7"/>
    <w:multiLevelType w:val="hybridMultilevel"/>
    <w:tmpl w:val="2E5C0964"/>
    <w:lvl w:ilvl="0" w:tplc="7E00398A">
      <w:start w:val="1"/>
      <w:numFmt w:val="bullet"/>
      <w:lvlText w:val=""/>
      <w:lvlJc w:val="left"/>
      <w:pPr>
        <w:ind w:left="720" w:hanging="360"/>
      </w:pPr>
      <w:rPr>
        <w:rFonts w:ascii="Wingdings" w:hAnsi="Wingdings" w:hint="default"/>
        <w:color w:val="2E91A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7372F9"/>
    <w:multiLevelType w:val="hybridMultilevel"/>
    <w:tmpl w:val="448AF890"/>
    <w:lvl w:ilvl="0" w:tplc="C1046EE0">
      <w:start w:val="1"/>
      <w:numFmt w:val="bullet"/>
      <w:lvlText w:val=""/>
      <w:lvlJc w:val="left"/>
      <w:pPr>
        <w:ind w:left="720" w:hanging="360"/>
      </w:pPr>
      <w:rPr>
        <w:rFonts w:ascii="Wingdings" w:hAnsi="Wingdings" w:hint="default"/>
        <w:color w:val="70AD47"/>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4D2FEB"/>
    <w:multiLevelType w:val="hybridMultilevel"/>
    <w:tmpl w:val="02586886"/>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EC24CB"/>
    <w:multiLevelType w:val="hybridMultilevel"/>
    <w:tmpl w:val="6A34E154"/>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EA7609"/>
    <w:multiLevelType w:val="hybridMultilevel"/>
    <w:tmpl w:val="1FEC1D76"/>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4778988">
    <w:abstractNumId w:val="28"/>
  </w:num>
  <w:num w:numId="2" w16cid:durableId="1552377423">
    <w:abstractNumId w:val="29"/>
  </w:num>
  <w:num w:numId="3" w16cid:durableId="280184338">
    <w:abstractNumId w:val="11"/>
  </w:num>
  <w:num w:numId="4" w16cid:durableId="2093113190">
    <w:abstractNumId w:val="2"/>
  </w:num>
  <w:num w:numId="5" w16cid:durableId="1553348532">
    <w:abstractNumId w:val="0"/>
  </w:num>
  <w:num w:numId="6" w16cid:durableId="691417735">
    <w:abstractNumId w:val="24"/>
  </w:num>
  <w:num w:numId="7" w16cid:durableId="1191606050">
    <w:abstractNumId w:val="15"/>
  </w:num>
  <w:num w:numId="8" w16cid:durableId="1092049795">
    <w:abstractNumId w:val="25"/>
  </w:num>
  <w:num w:numId="9" w16cid:durableId="1117481139">
    <w:abstractNumId w:val="22"/>
  </w:num>
  <w:num w:numId="10" w16cid:durableId="908810717">
    <w:abstractNumId w:val="16"/>
  </w:num>
  <w:num w:numId="11" w16cid:durableId="1746342128">
    <w:abstractNumId w:val="6"/>
  </w:num>
  <w:num w:numId="12" w16cid:durableId="1817646269">
    <w:abstractNumId w:val="8"/>
  </w:num>
  <w:num w:numId="13" w16cid:durableId="533271116">
    <w:abstractNumId w:val="21"/>
  </w:num>
  <w:num w:numId="14" w16cid:durableId="1339893724">
    <w:abstractNumId w:val="1"/>
  </w:num>
  <w:num w:numId="15" w16cid:durableId="1467578677">
    <w:abstractNumId w:val="26"/>
  </w:num>
  <w:num w:numId="16" w16cid:durableId="1769276433">
    <w:abstractNumId w:val="14"/>
  </w:num>
  <w:num w:numId="17" w16cid:durableId="1370061004">
    <w:abstractNumId w:val="9"/>
  </w:num>
  <w:num w:numId="18" w16cid:durableId="536357070">
    <w:abstractNumId w:val="4"/>
  </w:num>
  <w:num w:numId="19" w16cid:durableId="2099674900">
    <w:abstractNumId w:val="7"/>
  </w:num>
  <w:num w:numId="20" w16cid:durableId="151532821">
    <w:abstractNumId w:val="5"/>
  </w:num>
  <w:num w:numId="21" w16cid:durableId="275605768">
    <w:abstractNumId w:val="3"/>
  </w:num>
  <w:num w:numId="22" w16cid:durableId="944380628">
    <w:abstractNumId w:val="27"/>
  </w:num>
  <w:num w:numId="23" w16cid:durableId="1430273326">
    <w:abstractNumId w:val="23"/>
  </w:num>
  <w:num w:numId="24" w16cid:durableId="179516861">
    <w:abstractNumId w:val="10"/>
  </w:num>
  <w:num w:numId="25" w16cid:durableId="1548683172">
    <w:abstractNumId w:val="20"/>
  </w:num>
  <w:num w:numId="26" w16cid:durableId="480586600">
    <w:abstractNumId w:val="19"/>
  </w:num>
  <w:num w:numId="27" w16cid:durableId="1735397640">
    <w:abstractNumId w:val="13"/>
  </w:num>
  <w:num w:numId="28" w16cid:durableId="1852913810">
    <w:abstractNumId w:val="18"/>
  </w:num>
  <w:num w:numId="29" w16cid:durableId="290870951">
    <w:abstractNumId w:val="17"/>
  </w:num>
  <w:num w:numId="30" w16cid:durableId="16300176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drawingGridHorizontalSpacing w:val="85"/>
  <w:drawingGridVerticalSpacing w:val="231"/>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5E2"/>
    <w:rsid w:val="000162DA"/>
    <w:rsid w:val="00024634"/>
    <w:rsid w:val="0002554E"/>
    <w:rsid w:val="0002663F"/>
    <w:rsid w:val="00027005"/>
    <w:rsid w:val="00032801"/>
    <w:rsid w:val="00046218"/>
    <w:rsid w:val="00054267"/>
    <w:rsid w:val="00057BB0"/>
    <w:rsid w:val="00066670"/>
    <w:rsid w:val="00072121"/>
    <w:rsid w:val="00084BE6"/>
    <w:rsid w:val="000B1286"/>
    <w:rsid w:val="000B639B"/>
    <w:rsid w:val="000C16DA"/>
    <w:rsid w:val="000C3DCE"/>
    <w:rsid w:val="000D31EB"/>
    <w:rsid w:val="000E0615"/>
    <w:rsid w:val="000E10ED"/>
    <w:rsid w:val="000E288A"/>
    <w:rsid w:val="000E38E9"/>
    <w:rsid w:val="001140A2"/>
    <w:rsid w:val="00161FBA"/>
    <w:rsid w:val="00164094"/>
    <w:rsid w:val="00164EEB"/>
    <w:rsid w:val="00167E1B"/>
    <w:rsid w:val="001840E5"/>
    <w:rsid w:val="00184EAE"/>
    <w:rsid w:val="001A1CB7"/>
    <w:rsid w:val="001C160F"/>
    <w:rsid w:val="001C23BD"/>
    <w:rsid w:val="001C4A9C"/>
    <w:rsid w:val="001D0C50"/>
    <w:rsid w:val="001F54B0"/>
    <w:rsid w:val="001F606D"/>
    <w:rsid w:val="00202BA6"/>
    <w:rsid w:val="002377B5"/>
    <w:rsid w:val="00237972"/>
    <w:rsid w:val="00243784"/>
    <w:rsid w:val="0027432F"/>
    <w:rsid w:val="00276DBD"/>
    <w:rsid w:val="00291158"/>
    <w:rsid w:val="002C4B71"/>
    <w:rsid w:val="002C79A4"/>
    <w:rsid w:val="002D602D"/>
    <w:rsid w:val="0030757C"/>
    <w:rsid w:val="003225E0"/>
    <w:rsid w:val="00335915"/>
    <w:rsid w:val="00355BBD"/>
    <w:rsid w:val="0035673B"/>
    <w:rsid w:val="00362448"/>
    <w:rsid w:val="00366309"/>
    <w:rsid w:val="003711E0"/>
    <w:rsid w:val="00385981"/>
    <w:rsid w:val="003928B2"/>
    <w:rsid w:val="003A0606"/>
    <w:rsid w:val="003A1DBA"/>
    <w:rsid w:val="003B659F"/>
    <w:rsid w:val="003C64A9"/>
    <w:rsid w:val="003D23F4"/>
    <w:rsid w:val="003D3685"/>
    <w:rsid w:val="003D5D48"/>
    <w:rsid w:val="003E0C6F"/>
    <w:rsid w:val="003E65BC"/>
    <w:rsid w:val="003F3223"/>
    <w:rsid w:val="0040574D"/>
    <w:rsid w:val="00414096"/>
    <w:rsid w:val="00442898"/>
    <w:rsid w:val="00442D9C"/>
    <w:rsid w:val="004546A2"/>
    <w:rsid w:val="00460C8A"/>
    <w:rsid w:val="00461C0D"/>
    <w:rsid w:val="004753B2"/>
    <w:rsid w:val="004803F6"/>
    <w:rsid w:val="00482308"/>
    <w:rsid w:val="004A5707"/>
    <w:rsid w:val="004A75AA"/>
    <w:rsid w:val="004B2889"/>
    <w:rsid w:val="004B7A7C"/>
    <w:rsid w:val="004C1A7F"/>
    <w:rsid w:val="004C3434"/>
    <w:rsid w:val="004C5E91"/>
    <w:rsid w:val="004D59D9"/>
    <w:rsid w:val="004D5F81"/>
    <w:rsid w:val="004F6E80"/>
    <w:rsid w:val="00516CC4"/>
    <w:rsid w:val="00527ED4"/>
    <w:rsid w:val="0053101C"/>
    <w:rsid w:val="00532CEA"/>
    <w:rsid w:val="005611C0"/>
    <w:rsid w:val="00561EBB"/>
    <w:rsid w:val="005632C2"/>
    <w:rsid w:val="00570FC3"/>
    <w:rsid w:val="00583F92"/>
    <w:rsid w:val="0059426F"/>
    <w:rsid w:val="005A4495"/>
    <w:rsid w:val="005A6637"/>
    <w:rsid w:val="005B0CA3"/>
    <w:rsid w:val="005E5A19"/>
    <w:rsid w:val="00611D27"/>
    <w:rsid w:val="00612538"/>
    <w:rsid w:val="00626CCF"/>
    <w:rsid w:val="00650AD4"/>
    <w:rsid w:val="00657B21"/>
    <w:rsid w:val="00665AF1"/>
    <w:rsid w:val="006664DC"/>
    <w:rsid w:val="00675583"/>
    <w:rsid w:val="0067787C"/>
    <w:rsid w:val="00691BF4"/>
    <w:rsid w:val="00692BDE"/>
    <w:rsid w:val="006A2A35"/>
    <w:rsid w:val="006E7381"/>
    <w:rsid w:val="00730657"/>
    <w:rsid w:val="00736018"/>
    <w:rsid w:val="007424DC"/>
    <w:rsid w:val="0074783C"/>
    <w:rsid w:val="00756314"/>
    <w:rsid w:val="007A3196"/>
    <w:rsid w:val="007B63F6"/>
    <w:rsid w:val="007D36E4"/>
    <w:rsid w:val="007E6794"/>
    <w:rsid w:val="00807CB1"/>
    <w:rsid w:val="0084420E"/>
    <w:rsid w:val="00846AC3"/>
    <w:rsid w:val="00874179"/>
    <w:rsid w:val="008B25BE"/>
    <w:rsid w:val="008C101B"/>
    <w:rsid w:val="008E3492"/>
    <w:rsid w:val="008F347A"/>
    <w:rsid w:val="008F3D54"/>
    <w:rsid w:val="00917643"/>
    <w:rsid w:val="009300F8"/>
    <w:rsid w:val="00931A42"/>
    <w:rsid w:val="00932E85"/>
    <w:rsid w:val="00935A1D"/>
    <w:rsid w:val="009564BD"/>
    <w:rsid w:val="0096141A"/>
    <w:rsid w:val="009929D6"/>
    <w:rsid w:val="009949BF"/>
    <w:rsid w:val="009963E1"/>
    <w:rsid w:val="00997745"/>
    <w:rsid w:val="009A52CC"/>
    <w:rsid w:val="009C0F89"/>
    <w:rsid w:val="009D79BB"/>
    <w:rsid w:val="00A0082C"/>
    <w:rsid w:val="00A0501D"/>
    <w:rsid w:val="00A066A8"/>
    <w:rsid w:val="00A203C1"/>
    <w:rsid w:val="00A22366"/>
    <w:rsid w:val="00A36523"/>
    <w:rsid w:val="00A43466"/>
    <w:rsid w:val="00A615B7"/>
    <w:rsid w:val="00A61C6D"/>
    <w:rsid w:val="00A7559C"/>
    <w:rsid w:val="00A82478"/>
    <w:rsid w:val="00A84307"/>
    <w:rsid w:val="00A865E2"/>
    <w:rsid w:val="00A94038"/>
    <w:rsid w:val="00A946CE"/>
    <w:rsid w:val="00A9647D"/>
    <w:rsid w:val="00AA72BC"/>
    <w:rsid w:val="00AB0082"/>
    <w:rsid w:val="00AB3F87"/>
    <w:rsid w:val="00AC7524"/>
    <w:rsid w:val="00AE4A77"/>
    <w:rsid w:val="00AF2C91"/>
    <w:rsid w:val="00B00E71"/>
    <w:rsid w:val="00B071D6"/>
    <w:rsid w:val="00B3209C"/>
    <w:rsid w:val="00B33990"/>
    <w:rsid w:val="00B506C1"/>
    <w:rsid w:val="00B65DEB"/>
    <w:rsid w:val="00B720DB"/>
    <w:rsid w:val="00B86FA1"/>
    <w:rsid w:val="00B90320"/>
    <w:rsid w:val="00BA6A93"/>
    <w:rsid w:val="00BC034D"/>
    <w:rsid w:val="00C658C5"/>
    <w:rsid w:val="00C871BB"/>
    <w:rsid w:val="00C95BB0"/>
    <w:rsid w:val="00CD6FCC"/>
    <w:rsid w:val="00CE67FA"/>
    <w:rsid w:val="00D458FA"/>
    <w:rsid w:val="00D578F8"/>
    <w:rsid w:val="00D65D33"/>
    <w:rsid w:val="00D71F18"/>
    <w:rsid w:val="00D82A98"/>
    <w:rsid w:val="00D8331B"/>
    <w:rsid w:val="00D8478E"/>
    <w:rsid w:val="00DA297B"/>
    <w:rsid w:val="00DB3E1F"/>
    <w:rsid w:val="00DC0E11"/>
    <w:rsid w:val="00DC61B5"/>
    <w:rsid w:val="00DC6A2F"/>
    <w:rsid w:val="00DC73CC"/>
    <w:rsid w:val="00DD3D60"/>
    <w:rsid w:val="00DE38A9"/>
    <w:rsid w:val="00DF045F"/>
    <w:rsid w:val="00E0495C"/>
    <w:rsid w:val="00E20E70"/>
    <w:rsid w:val="00E2171D"/>
    <w:rsid w:val="00E42DA2"/>
    <w:rsid w:val="00E5052C"/>
    <w:rsid w:val="00E5092E"/>
    <w:rsid w:val="00E60C93"/>
    <w:rsid w:val="00E80BA0"/>
    <w:rsid w:val="00E831AD"/>
    <w:rsid w:val="00E83993"/>
    <w:rsid w:val="00EA4349"/>
    <w:rsid w:val="00EB2A31"/>
    <w:rsid w:val="00EB4988"/>
    <w:rsid w:val="00EC4E8E"/>
    <w:rsid w:val="00EC609D"/>
    <w:rsid w:val="00ED0A4B"/>
    <w:rsid w:val="00ED64B0"/>
    <w:rsid w:val="00EE04A4"/>
    <w:rsid w:val="00EE4C51"/>
    <w:rsid w:val="00EF2BA7"/>
    <w:rsid w:val="00EF6761"/>
    <w:rsid w:val="00EF7B06"/>
    <w:rsid w:val="00F250B4"/>
    <w:rsid w:val="00F453EA"/>
    <w:rsid w:val="00F4648A"/>
    <w:rsid w:val="00F5290E"/>
    <w:rsid w:val="00F80F6E"/>
    <w:rsid w:val="00F9715F"/>
    <w:rsid w:val="00FB2BDA"/>
    <w:rsid w:val="00FB3E9D"/>
    <w:rsid w:val="00FB5DFC"/>
    <w:rsid w:val="00FE302D"/>
    <w:rsid w:val="00FE4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D460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B3E1F"/>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90C226" w:themeColor="accent1"/>
      <w:sz w:val="28"/>
      <w:szCs w:val="28"/>
    </w:rPr>
  </w:style>
  <w:style w:type="paragraph" w:styleId="Heading2">
    <w:name w:val="heading 2"/>
    <w:basedOn w:val="Normal"/>
    <w:next w:val="Normal"/>
    <w:link w:val="Heading2Char"/>
    <w:uiPriority w:val="9"/>
    <w:unhideWhenUsed/>
    <w:qFormat/>
    <w:rsid w:val="00057BB0"/>
    <w:pPr>
      <w:keepNext/>
      <w:keepLines/>
      <w:spacing w:before="160" w:after="0" w:line="240" w:lineRule="auto"/>
      <w:outlineLvl w:val="1"/>
    </w:pPr>
    <w:rPr>
      <w:rFonts w:ascii="Times New Roman" w:eastAsiaTheme="majorEastAsia" w:hAnsi="Times New Roman" w:cstheme="majorBidi"/>
      <w:b/>
      <w:color w:val="70AC49"/>
      <w:sz w:val="36"/>
      <w:szCs w:val="24"/>
    </w:rPr>
  </w:style>
  <w:style w:type="paragraph" w:styleId="Heading3">
    <w:name w:val="heading 3"/>
    <w:basedOn w:val="Normal"/>
    <w:next w:val="Normal"/>
    <w:link w:val="Heading3Char"/>
    <w:uiPriority w:val="9"/>
    <w:unhideWhenUsed/>
    <w:qFormat/>
    <w:pPr>
      <w:keepNext/>
      <w:keepLines/>
      <w:spacing w:before="40" w:after="0" w:line="240" w:lineRule="auto"/>
      <w:outlineLvl w:val="2"/>
    </w:pPr>
    <w:rPr>
      <w:rFonts w:asciiTheme="majorHAnsi" w:eastAsiaTheme="majorEastAsia" w:hAnsiTheme="majorHAnsi" w:cstheme="majorBidi"/>
      <w:color w:val="90C226"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90C226" w:themeColor="accent1"/>
      <w:sz w:val="28"/>
      <w:szCs w:val="28"/>
    </w:rPr>
  </w:style>
  <w:style w:type="character" w:customStyle="1" w:styleId="Heading2Char">
    <w:name w:val="Heading 2 Char"/>
    <w:basedOn w:val="DefaultParagraphFont"/>
    <w:link w:val="Heading2"/>
    <w:uiPriority w:val="9"/>
    <w:rsid w:val="00057BB0"/>
    <w:rPr>
      <w:rFonts w:ascii="Times New Roman" w:eastAsiaTheme="majorEastAsia" w:hAnsi="Times New Roman" w:cstheme="majorBidi"/>
      <w:b/>
      <w:color w:val="70AC49"/>
      <w:sz w:val="36"/>
      <w:szCs w:val="24"/>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90C226"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90C226" w:themeColor="accent1"/>
      </w:pBdr>
      <w:spacing w:before="100" w:beforeAutospacing="1"/>
      <w:ind w:left="1224" w:right="1224"/>
    </w:pPr>
    <w:rPr>
      <w:color w:val="90C226" w:themeColor="accent1"/>
      <w:sz w:val="28"/>
      <w:szCs w:val="28"/>
    </w:rPr>
  </w:style>
  <w:style w:type="character" w:customStyle="1" w:styleId="IntenseQuoteChar">
    <w:name w:val="Intense Quote Char"/>
    <w:basedOn w:val="DefaultParagraphFont"/>
    <w:link w:val="IntenseQuote"/>
    <w:uiPriority w:val="30"/>
    <w:rPr>
      <w:color w:val="90C226"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6E90A0" w:themeColor="text2" w:themeTint="99"/>
      <w:u w:val="single"/>
    </w:rPr>
  </w:style>
  <w:style w:type="character" w:styleId="FollowedHyperlink">
    <w:name w:val="FollowedHyperlink"/>
    <w:basedOn w:val="DefaultParagraphFont"/>
    <w:uiPriority w:val="99"/>
    <w:semiHidden/>
    <w:unhideWhenUsed/>
    <w:rPr>
      <w:color w:val="B9D181"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90C226"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90C226" w:themeColor="accent1"/>
      <w:kern w:val="28"/>
      <w:sz w:val="72"/>
      <w:szCs w:val="72"/>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A86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5E2"/>
  </w:style>
  <w:style w:type="paragraph" w:styleId="Footer">
    <w:name w:val="footer"/>
    <w:basedOn w:val="Normal"/>
    <w:link w:val="FooterChar"/>
    <w:uiPriority w:val="99"/>
    <w:unhideWhenUsed/>
    <w:rsid w:val="00A865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5E2"/>
  </w:style>
  <w:style w:type="table" w:styleId="MediumList2-Accent1">
    <w:name w:val="Medium List 2 Accent 1"/>
    <w:basedOn w:val="TableNormal"/>
    <w:uiPriority w:val="66"/>
    <w:rsid w:val="00A865E2"/>
    <w:pPr>
      <w:spacing w:after="0" w:line="240" w:lineRule="auto"/>
    </w:pPr>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rPr>
        <w:sz w:val="24"/>
        <w:szCs w:val="24"/>
      </w:rPr>
      <w:tblPr/>
      <w:tcPr>
        <w:tcBorders>
          <w:top w:val="nil"/>
          <w:left w:val="nil"/>
          <w:bottom w:val="single" w:sz="24" w:space="0" w:color="90C226" w:themeColor="accent1"/>
          <w:right w:val="nil"/>
          <w:insideH w:val="nil"/>
          <w:insideV w:val="nil"/>
        </w:tcBorders>
        <w:shd w:val="clear" w:color="auto" w:fill="FFFFFF" w:themeFill="background1"/>
      </w:tcPr>
    </w:tblStylePr>
    <w:tblStylePr w:type="lastRow">
      <w:tblPr/>
      <w:tcPr>
        <w:tcBorders>
          <w:top w:val="single" w:sz="8" w:space="0" w:color="90C22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C226" w:themeColor="accent1"/>
          <w:insideH w:val="nil"/>
          <w:insideV w:val="nil"/>
        </w:tcBorders>
        <w:shd w:val="clear" w:color="auto" w:fill="FFFFFF" w:themeFill="background1"/>
      </w:tcPr>
    </w:tblStylePr>
    <w:tblStylePr w:type="lastCol">
      <w:tblPr/>
      <w:tcPr>
        <w:tcBorders>
          <w:top w:val="nil"/>
          <w:left w:val="single" w:sz="8" w:space="0" w:color="90C2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top w:val="nil"/>
          <w:bottom w:val="nil"/>
          <w:insideH w:val="nil"/>
          <w:insideV w:val="nil"/>
        </w:tcBorders>
        <w:shd w:val="clear" w:color="auto" w:fill="E4F3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ormalWeb">
    <w:name w:val="Normal (Web)"/>
    <w:basedOn w:val="Normal"/>
    <w:uiPriority w:val="99"/>
    <w:unhideWhenUsed/>
    <w:rsid w:val="00A865E2"/>
    <w:pPr>
      <w:spacing w:before="100" w:beforeAutospacing="1" w:after="100" w:afterAutospacing="1" w:line="240" w:lineRule="auto"/>
    </w:pPr>
    <w:rPr>
      <w:rFonts w:ascii="Times New Roman" w:eastAsia="Times New Roman" w:hAnsi="Times New Roman" w:cs="Times New Roman"/>
      <w:sz w:val="24"/>
      <w:szCs w:val="24"/>
      <w:lang w:eastAsia="zh-CN"/>
    </w:rPr>
  </w:style>
  <w:style w:type="table" w:customStyle="1" w:styleId="TableGridLight1">
    <w:name w:val="Table Grid Light1"/>
    <w:basedOn w:val="TableNormal"/>
    <w:uiPriority w:val="99"/>
    <w:rsid w:val="00EB4988"/>
    <w:pPr>
      <w:spacing w:after="0" w:line="240" w:lineRule="auto"/>
    </w:pPr>
    <w:rPr>
      <w:rFonts w:ascii="Calibri" w:eastAsia="SimSun" w:hAnsi="Calibri" w:cs="Times New Roman"/>
      <w:sz w:val="20"/>
      <w:szCs w:val="20"/>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846A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AC3"/>
    <w:rPr>
      <w:rFonts w:ascii="Segoe UI" w:hAnsi="Segoe UI" w:cs="Segoe UI"/>
      <w:sz w:val="18"/>
      <w:szCs w:val="18"/>
    </w:rPr>
  </w:style>
  <w:style w:type="character" w:styleId="CommentReference">
    <w:name w:val="annotation reference"/>
    <w:basedOn w:val="DefaultParagraphFont"/>
    <w:uiPriority w:val="99"/>
    <w:semiHidden/>
    <w:unhideWhenUsed/>
    <w:rsid w:val="00EA4349"/>
    <w:rPr>
      <w:sz w:val="18"/>
      <w:szCs w:val="18"/>
    </w:rPr>
  </w:style>
  <w:style w:type="paragraph" w:styleId="CommentText">
    <w:name w:val="annotation text"/>
    <w:basedOn w:val="Normal"/>
    <w:link w:val="CommentTextChar"/>
    <w:uiPriority w:val="99"/>
    <w:semiHidden/>
    <w:unhideWhenUsed/>
    <w:rsid w:val="00EA4349"/>
    <w:pPr>
      <w:spacing w:line="240" w:lineRule="auto"/>
    </w:pPr>
    <w:rPr>
      <w:sz w:val="24"/>
      <w:szCs w:val="24"/>
    </w:rPr>
  </w:style>
  <w:style w:type="character" w:customStyle="1" w:styleId="CommentTextChar">
    <w:name w:val="Comment Text Char"/>
    <w:basedOn w:val="DefaultParagraphFont"/>
    <w:link w:val="CommentText"/>
    <w:uiPriority w:val="99"/>
    <w:semiHidden/>
    <w:rsid w:val="00EA4349"/>
    <w:rPr>
      <w:sz w:val="24"/>
      <w:szCs w:val="24"/>
    </w:rPr>
  </w:style>
  <w:style w:type="paragraph" w:styleId="CommentSubject">
    <w:name w:val="annotation subject"/>
    <w:basedOn w:val="CommentText"/>
    <w:next w:val="CommentText"/>
    <w:link w:val="CommentSubjectChar"/>
    <w:uiPriority w:val="99"/>
    <w:semiHidden/>
    <w:unhideWhenUsed/>
    <w:rsid w:val="00EA4349"/>
    <w:rPr>
      <w:b/>
      <w:bCs/>
      <w:sz w:val="20"/>
      <w:szCs w:val="20"/>
    </w:rPr>
  </w:style>
  <w:style w:type="character" w:customStyle="1" w:styleId="CommentSubjectChar">
    <w:name w:val="Comment Subject Char"/>
    <w:basedOn w:val="CommentTextChar"/>
    <w:link w:val="CommentSubject"/>
    <w:uiPriority w:val="99"/>
    <w:semiHidden/>
    <w:rsid w:val="00EA4349"/>
    <w:rPr>
      <w:b/>
      <w:bCs/>
      <w:sz w:val="20"/>
      <w:szCs w:val="20"/>
    </w:rPr>
  </w:style>
  <w:style w:type="table" w:customStyle="1" w:styleId="GridTable4-Accent31">
    <w:name w:val="Grid Table 4 - Accent 31"/>
    <w:basedOn w:val="TableNormal"/>
    <w:uiPriority w:val="49"/>
    <w:rsid w:val="008C101B"/>
    <w:pPr>
      <w:spacing w:after="0" w:line="240" w:lineRule="auto"/>
    </w:pPr>
    <w:rPr>
      <w:rFonts w:eastAsia="SimSun"/>
      <w:sz w:val="22"/>
      <w:szCs w:val="22"/>
      <w:lang w:eastAsia="en-US"/>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4-Accent1">
    <w:name w:val="Grid Table 4 Accent 1"/>
    <w:basedOn w:val="TableNormal"/>
    <w:uiPriority w:val="49"/>
    <w:rsid w:val="007D36E4"/>
    <w:pPr>
      <w:spacing w:after="0" w:line="240" w:lineRule="auto"/>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4-Accent2">
    <w:name w:val="Grid Table 4 Accent 2"/>
    <w:basedOn w:val="TableNormal"/>
    <w:uiPriority w:val="49"/>
    <w:rsid w:val="007D36E4"/>
    <w:pPr>
      <w:spacing w:after="0" w:line="240" w:lineRule="auto"/>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4">
    <w:name w:val="Grid Table 4"/>
    <w:basedOn w:val="TableNormal"/>
    <w:uiPriority w:val="49"/>
    <w:rsid w:val="007D36E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11">
    <w:name w:val="Grid Table 4 - Accent 611"/>
    <w:basedOn w:val="TableNormal"/>
    <w:uiPriority w:val="49"/>
    <w:rsid w:val="007D36E4"/>
    <w:pPr>
      <w:spacing w:after="0" w:line="240" w:lineRule="auto"/>
    </w:pPr>
    <w:rPr>
      <w:sz w:val="22"/>
      <w:szCs w:val="22"/>
      <w:lang w:eastAsia="zh-CN"/>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paragraph" w:customStyle="1" w:styleId="Default">
    <w:name w:val="Default"/>
    <w:rsid w:val="004546A2"/>
    <w:pPr>
      <w:autoSpaceDE w:val="0"/>
      <w:autoSpaceDN w:val="0"/>
      <w:adjustRightInd w:val="0"/>
      <w:spacing w:after="0" w:line="240" w:lineRule="auto"/>
    </w:pPr>
    <w:rPr>
      <w:rFonts w:ascii="Arial" w:eastAsia="SimSun" w:hAnsi="Arial" w:cs="Arial"/>
      <w:color w:val="000000"/>
      <w:sz w:val="24"/>
      <w:szCs w:val="24"/>
      <w:lang w:eastAsia="en-US"/>
    </w:rPr>
  </w:style>
  <w:style w:type="character" w:styleId="UnresolvedMention">
    <w:name w:val="Unresolved Mention"/>
    <w:basedOn w:val="DefaultParagraphFont"/>
    <w:uiPriority w:val="99"/>
    <w:rsid w:val="00FE4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06906">
      <w:bodyDiv w:val="1"/>
      <w:marLeft w:val="0"/>
      <w:marRight w:val="0"/>
      <w:marTop w:val="0"/>
      <w:marBottom w:val="0"/>
      <w:divBdr>
        <w:top w:val="none" w:sz="0" w:space="0" w:color="auto"/>
        <w:left w:val="none" w:sz="0" w:space="0" w:color="auto"/>
        <w:bottom w:val="none" w:sz="0" w:space="0" w:color="auto"/>
        <w:right w:val="none" w:sz="0" w:space="0" w:color="auto"/>
      </w:divBdr>
    </w:div>
    <w:div w:id="965232225">
      <w:bodyDiv w:val="1"/>
      <w:marLeft w:val="0"/>
      <w:marRight w:val="0"/>
      <w:marTop w:val="0"/>
      <w:marBottom w:val="0"/>
      <w:divBdr>
        <w:top w:val="none" w:sz="0" w:space="0" w:color="auto"/>
        <w:left w:val="none" w:sz="0" w:space="0" w:color="auto"/>
        <w:bottom w:val="none" w:sz="0" w:space="0" w:color="auto"/>
        <w:right w:val="none" w:sz="0" w:space="0" w:color="auto"/>
      </w:divBdr>
    </w:div>
    <w:div w:id="966860871">
      <w:bodyDiv w:val="1"/>
      <w:marLeft w:val="0"/>
      <w:marRight w:val="0"/>
      <w:marTop w:val="0"/>
      <w:marBottom w:val="0"/>
      <w:divBdr>
        <w:top w:val="none" w:sz="0" w:space="0" w:color="auto"/>
        <w:left w:val="none" w:sz="0" w:space="0" w:color="auto"/>
        <w:bottom w:val="none" w:sz="0" w:space="0" w:color="auto"/>
        <w:right w:val="none" w:sz="0" w:space="0" w:color="auto"/>
      </w:divBdr>
    </w:div>
    <w:div w:id="1011300756">
      <w:bodyDiv w:val="1"/>
      <w:marLeft w:val="0"/>
      <w:marRight w:val="0"/>
      <w:marTop w:val="0"/>
      <w:marBottom w:val="0"/>
      <w:divBdr>
        <w:top w:val="none" w:sz="0" w:space="0" w:color="auto"/>
        <w:left w:val="none" w:sz="0" w:space="0" w:color="auto"/>
        <w:bottom w:val="none" w:sz="0" w:space="0" w:color="auto"/>
        <w:right w:val="none" w:sz="0" w:space="0" w:color="auto"/>
      </w:divBdr>
    </w:div>
    <w:div w:id="1144659575">
      <w:bodyDiv w:val="1"/>
      <w:marLeft w:val="0"/>
      <w:marRight w:val="0"/>
      <w:marTop w:val="0"/>
      <w:marBottom w:val="0"/>
      <w:divBdr>
        <w:top w:val="none" w:sz="0" w:space="0" w:color="auto"/>
        <w:left w:val="none" w:sz="0" w:space="0" w:color="auto"/>
        <w:bottom w:val="none" w:sz="0" w:space="0" w:color="auto"/>
        <w:right w:val="none" w:sz="0" w:space="0" w:color="auto"/>
      </w:divBdr>
    </w:div>
    <w:div w:id="1378890769">
      <w:bodyDiv w:val="1"/>
      <w:marLeft w:val="0"/>
      <w:marRight w:val="0"/>
      <w:marTop w:val="0"/>
      <w:marBottom w:val="0"/>
      <w:divBdr>
        <w:top w:val="none" w:sz="0" w:space="0" w:color="auto"/>
        <w:left w:val="none" w:sz="0" w:space="0" w:color="auto"/>
        <w:bottom w:val="none" w:sz="0" w:space="0" w:color="auto"/>
        <w:right w:val="none" w:sz="0" w:space="0" w:color="auto"/>
      </w:divBdr>
    </w:div>
    <w:div w:id="1442530920">
      <w:bodyDiv w:val="1"/>
      <w:marLeft w:val="0"/>
      <w:marRight w:val="0"/>
      <w:marTop w:val="0"/>
      <w:marBottom w:val="0"/>
      <w:divBdr>
        <w:top w:val="none" w:sz="0" w:space="0" w:color="auto"/>
        <w:left w:val="none" w:sz="0" w:space="0" w:color="auto"/>
        <w:bottom w:val="none" w:sz="0" w:space="0" w:color="auto"/>
        <w:right w:val="none" w:sz="0" w:space="0" w:color="auto"/>
      </w:divBdr>
    </w:div>
    <w:div w:id="157312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oleObject" Target="embeddings/oleObject5.bin"/><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oleObject" Target="embeddings/oleObject3.bin"/><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l229\AppData\Roaming\Microsoft\Templates\Ion%20design%20(blank).dotx"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treme Shadow">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D7CB40448F854EB1602FDD9E3A1B6C" ma:contentTypeVersion="15" ma:contentTypeDescription="Create a new document." ma:contentTypeScope="" ma:versionID="110abdc5672e3e69483cb09dd9d4be15">
  <xsd:schema xmlns:xsd="http://www.w3.org/2001/XMLSchema" xmlns:xs="http://www.w3.org/2001/XMLSchema" xmlns:p="http://schemas.microsoft.com/office/2006/metadata/properties" xmlns:ns2="99e22aa9-af32-4f20-993d-42f01f5ece1d" xmlns:ns3="7a9890cd-674d-4f3c-a9fa-ee99fd470509" targetNamespace="http://schemas.microsoft.com/office/2006/metadata/properties" ma:root="true" ma:fieldsID="51309fcc86ad1acfe436584a5401775d" ns2:_="" ns3:_="">
    <xsd:import namespace="99e22aa9-af32-4f20-993d-42f01f5ece1d"/>
    <xsd:import namespace="7a9890cd-674d-4f3c-a9fa-ee99fd4705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e22aa9-af32-4f20-993d-42f01f5ece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8b28469-8996-4088-bd89-44d87d6385e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9890cd-674d-4f3c-a9fa-ee99fd47050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5391b8d-b3f0-489b-b02d-40f08f1755c1}" ma:internalName="TaxCatchAll" ma:showField="CatchAllData" ma:web="7a9890cd-674d-4f3c-a9fa-ee99fd47050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e22aa9-af32-4f20-993d-42f01f5ece1d">
      <Terms xmlns="http://schemas.microsoft.com/office/infopath/2007/PartnerControls"/>
    </lcf76f155ced4ddcb4097134ff3c332f>
    <TaxCatchAll xmlns="7a9890cd-674d-4f3c-a9fa-ee99fd470509" xsi:nil="true"/>
    <SharedWithUsers xmlns="7a9890cd-674d-4f3c-a9fa-ee99fd470509">
      <UserInfo>
        <DisplayName/>
        <AccountId xsi:nil="true"/>
        <AccountType/>
      </UserInfo>
    </SharedWithUsers>
    <MediaLengthInSeconds xmlns="99e22aa9-af32-4f20-993d-42f01f5ece1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7E99D9-F14A-4C64-ADC1-EC03835554F2}"/>
</file>

<file path=customXml/itemProps2.xml><?xml version="1.0" encoding="utf-8"?>
<ds:datastoreItem xmlns:ds="http://schemas.openxmlformats.org/officeDocument/2006/customXml" ds:itemID="{83D8A472-66E6-4445-9EFB-CD4CC3DCF5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BD79C5-54E2-4FC0-B83C-729B2C2484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C:\Users\mul229\AppData\Roaming\Microsoft\Templates\Ion design (blank).dotx</Template>
  <TotalTime>48</TotalTime>
  <Pages>6</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Mengyi Li</dc:creator>
  <cp:lastModifiedBy>Baszczewski, Sara Elizabeth</cp:lastModifiedBy>
  <cp:revision>9</cp:revision>
  <cp:lastPrinted>2019-01-17T17:51:00Z</cp:lastPrinted>
  <dcterms:created xsi:type="dcterms:W3CDTF">2024-06-03T18:51:00Z</dcterms:created>
  <dcterms:modified xsi:type="dcterms:W3CDTF">2024-06-12T21:20:00Z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y fmtid="{D5CDD505-2E9C-101B-9397-08002B2CF9AE}" pid="3" name="ContentTypeId">
    <vt:lpwstr>0x0101004FD7CB40448F854EB1602FDD9E3A1B6C</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